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D927A" w14:textId="2F7E2043" w:rsidR="00D75E8B" w:rsidRPr="004C1619" w:rsidRDefault="00D75E8B" w:rsidP="009A1F38">
      <w:pPr>
        <w:pStyle w:val="Ttulo2"/>
        <w:spacing w:after="120"/>
        <w:jc w:val="center"/>
        <w:rPr>
          <w:color w:val="auto"/>
          <w:sz w:val="24"/>
          <w:lang w:val="es-ES"/>
        </w:rPr>
      </w:pPr>
      <w:bookmarkStart w:id="0" w:name="_MacBuGuideStaticData_1660H"/>
      <w:bookmarkStart w:id="1" w:name="_GoBack"/>
      <w:bookmarkEnd w:id="1"/>
      <w:r w:rsidRPr="004C1619">
        <w:rPr>
          <w:color w:val="auto"/>
          <w:sz w:val="24"/>
          <w:lang w:val="es-ES"/>
        </w:rPr>
        <w:t>CONVOCATORIA DE BECA DE FORMACIÓN</w:t>
      </w:r>
    </w:p>
    <w:p w14:paraId="0799494F" w14:textId="578E3D51" w:rsidR="00D75E8B" w:rsidRPr="004C1619" w:rsidRDefault="00BE1F4E" w:rsidP="009A1F38">
      <w:pPr>
        <w:pStyle w:val="Ttulo2"/>
        <w:spacing w:after="120"/>
        <w:jc w:val="center"/>
        <w:rPr>
          <w:color w:val="auto"/>
          <w:sz w:val="24"/>
          <w:lang w:val="es-ES"/>
        </w:rPr>
      </w:pPr>
      <w:r>
        <w:rPr>
          <w:color w:val="auto"/>
          <w:sz w:val="24"/>
          <w:lang w:val="es-ES"/>
        </w:rPr>
        <w:t>FACULTAD DE HUMANIDADES DE ALBACETE</w:t>
      </w:r>
      <w:r w:rsidR="00D75E8B" w:rsidRPr="004C1619">
        <w:rPr>
          <w:color w:val="auto"/>
          <w:sz w:val="24"/>
          <w:lang w:val="es-ES"/>
        </w:rPr>
        <w:t>. AÑO 201</w:t>
      </w:r>
      <w:r>
        <w:rPr>
          <w:color w:val="auto"/>
          <w:sz w:val="24"/>
          <w:lang w:val="es-ES"/>
        </w:rPr>
        <w:t>7</w:t>
      </w:r>
    </w:p>
    <w:p w14:paraId="74582075" w14:textId="792D1DB5" w:rsidR="006F5A9F" w:rsidRPr="004C1619" w:rsidRDefault="006F5A9F">
      <w:pPr>
        <w:rPr>
          <w:rFonts w:ascii="Georgia" w:hAnsi="Georgia"/>
          <w:sz w:val="20"/>
          <w:szCs w:val="22"/>
        </w:rPr>
      </w:pPr>
    </w:p>
    <w:p w14:paraId="72818261" w14:textId="7061F5B9" w:rsidR="00D75E8B" w:rsidRPr="004C1619" w:rsidRDefault="00BE1F4E" w:rsidP="00D75E8B">
      <w:pPr>
        <w:autoSpaceDE w:val="0"/>
        <w:autoSpaceDN w:val="0"/>
        <w:adjustRightInd w:val="0"/>
        <w:spacing w:after="120"/>
        <w:ind w:firstLine="709"/>
        <w:jc w:val="both"/>
        <w:rPr>
          <w:rFonts w:ascii="Calibri" w:hAnsi="Calibri" w:cs="Calibri"/>
          <w:color w:val="000000"/>
          <w:sz w:val="22"/>
          <w:lang w:val="es-ES"/>
        </w:rPr>
      </w:pPr>
      <w:r>
        <w:rPr>
          <w:rFonts w:ascii="Calibri" w:hAnsi="Calibri" w:cs="Calibri"/>
          <w:color w:val="000000"/>
          <w:sz w:val="22"/>
          <w:lang w:val="es-ES"/>
        </w:rPr>
        <w:t>La Facultad de Humanidades de Albacete</w:t>
      </w:r>
      <w:r w:rsidR="00D75E8B" w:rsidRPr="004C1619">
        <w:rPr>
          <w:rFonts w:ascii="Calibri" w:hAnsi="Calibri" w:cs="Calibri"/>
          <w:color w:val="000000"/>
          <w:sz w:val="22"/>
          <w:lang w:val="es-ES"/>
        </w:rPr>
        <w:t xml:space="preserve"> de la Universidad de Castilla‐La Mancha (UCLM) convoca </w:t>
      </w:r>
      <w:r w:rsidR="00CC147D" w:rsidRPr="004C1619">
        <w:rPr>
          <w:rFonts w:ascii="Calibri" w:hAnsi="Calibri" w:cs="Calibri"/>
          <w:color w:val="000000"/>
          <w:sz w:val="22"/>
          <w:lang w:val="es-ES"/>
        </w:rPr>
        <w:t>beca</w:t>
      </w:r>
      <w:r w:rsidR="00D75E8B" w:rsidRPr="004C1619">
        <w:rPr>
          <w:rFonts w:ascii="Calibri" w:hAnsi="Calibri" w:cs="Calibri"/>
          <w:color w:val="000000"/>
          <w:sz w:val="22"/>
          <w:lang w:val="es-ES"/>
        </w:rPr>
        <w:t xml:space="preserve"> con destino en </w:t>
      </w:r>
      <w:r>
        <w:rPr>
          <w:rFonts w:ascii="Calibri" w:hAnsi="Calibri" w:cs="Calibri"/>
          <w:color w:val="000000"/>
          <w:sz w:val="22"/>
          <w:lang w:val="es-ES"/>
        </w:rPr>
        <w:t xml:space="preserve">la misma Facultad </w:t>
      </w:r>
      <w:r w:rsidR="00D75E8B" w:rsidRPr="004C1619">
        <w:rPr>
          <w:rFonts w:ascii="Calibri" w:hAnsi="Calibri" w:cs="Calibri"/>
          <w:color w:val="000000"/>
          <w:sz w:val="22"/>
          <w:lang w:val="es-ES"/>
        </w:rPr>
        <w:t>con el objetivo de contribuir a la formación avanzada de</w:t>
      </w:r>
      <w:r w:rsidR="00CC147D" w:rsidRPr="004C1619">
        <w:rPr>
          <w:rFonts w:ascii="Calibri" w:hAnsi="Calibri" w:cs="Calibri"/>
          <w:color w:val="000000"/>
          <w:sz w:val="22"/>
          <w:lang w:val="es-ES"/>
        </w:rPr>
        <w:t xml:space="preserve">l </w:t>
      </w:r>
      <w:r w:rsidR="00D75E8B" w:rsidRPr="004C1619">
        <w:rPr>
          <w:rFonts w:ascii="Calibri" w:hAnsi="Calibri" w:cs="Calibri"/>
          <w:color w:val="000000"/>
          <w:sz w:val="22"/>
          <w:lang w:val="es-ES"/>
        </w:rPr>
        <w:t xml:space="preserve">adjudicatario en la realización de </w:t>
      </w:r>
      <w:r>
        <w:rPr>
          <w:rFonts w:ascii="Calibri" w:hAnsi="Calibri" w:cs="Calibri"/>
          <w:color w:val="000000"/>
          <w:sz w:val="22"/>
          <w:lang w:val="es-ES"/>
        </w:rPr>
        <w:t>tareas relacionada</w:t>
      </w:r>
      <w:r w:rsidR="00D75E8B" w:rsidRPr="004C1619">
        <w:rPr>
          <w:rFonts w:ascii="Calibri" w:hAnsi="Calibri" w:cs="Calibri"/>
          <w:color w:val="000000"/>
          <w:sz w:val="22"/>
          <w:lang w:val="es-ES"/>
        </w:rPr>
        <w:t xml:space="preserve">s con la </w:t>
      </w:r>
      <w:r>
        <w:rPr>
          <w:rFonts w:ascii="Calibri" w:hAnsi="Calibri" w:cs="Calibri"/>
          <w:color w:val="000000"/>
          <w:sz w:val="22"/>
          <w:lang w:val="es-ES"/>
        </w:rPr>
        <w:t>difusión y publicidad</w:t>
      </w:r>
      <w:r w:rsidR="00D75E8B" w:rsidRPr="004C1619">
        <w:rPr>
          <w:rFonts w:ascii="Calibri" w:hAnsi="Calibri" w:cs="Calibri"/>
          <w:color w:val="000000"/>
          <w:sz w:val="22"/>
          <w:lang w:val="es-ES"/>
        </w:rPr>
        <w:t xml:space="preserve"> de la</w:t>
      </w:r>
      <w:r>
        <w:rPr>
          <w:rFonts w:ascii="Calibri" w:hAnsi="Calibri" w:cs="Calibri"/>
          <w:color w:val="000000"/>
          <w:sz w:val="22"/>
          <w:lang w:val="es-ES"/>
        </w:rPr>
        <w:t>s</w:t>
      </w:r>
      <w:r w:rsidR="00D75E8B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>
        <w:rPr>
          <w:rFonts w:ascii="Calibri" w:hAnsi="Calibri" w:cs="Calibri"/>
          <w:color w:val="000000"/>
          <w:sz w:val="22"/>
          <w:lang w:val="es-ES"/>
        </w:rPr>
        <w:t>titulaciones de Grado y Máster de dicha Facultad</w:t>
      </w:r>
      <w:r w:rsidR="00D75E8B" w:rsidRPr="004C1619">
        <w:rPr>
          <w:rFonts w:ascii="Calibri" w:hAnsi="Calibri" w:cs="Calibri"/>
          <w:color w:val="000000"/>
          <w:sz w:val="22"/>
          <w:lang w:val="es-ES"/>
        </w:rPr>
        <w:t xml:space="preserve">. La concesión de esta </w:t>
      </w:r>
      <w:r w:rsidR="00CC147D" w:rsidRPr="004C1619">
        <w:rPr>
          <w:rFonts w:ascii="Calibri" w:hAnsi="Calibri" w:cs="Calibri"/>
          <w:color w:val="000000"/>
          <w:sz w:val="22"/>
          <w:lang w:val="es-ES"/>
        </w:rPr>
        <w:t>beca</w:t>
      </w:r>
      <w:r w:rsidR="00D75E8B" w:rsidRPr="004C1619">
        <w:rPr>
          <w:rFonts w:ascii="Calibri" w:hAnsi="Calibri" w:cs="Calibri"/>
          <w:color w:val="000000"/>
          <w:sz w:val="22"/>
          <w:lang w:val="es-ES"/>
        </w:rPr>
        <w:t xml:space="preserve"> de formación se realizará conforme a lo aquí dispuesto con arreglo a las siguientes</w:t>
      </w:r>
    </w:p>
    <w:p w14:paraId="6D73C649" w14:textId="77777777" w:rsidR="00D75E8B" w:rsidRPr="004C1619" w:rsidRDefault="00D75E8B" w:rsidP="009A1F38">
      <w:pPr>
        <w:pStyle w:val="Ttulo2"/>
        <w:spacing w:after="120"/>
        <w:jc w:val="center"/>
        <w:rPr>
          <w:color w:val="auto"/>
          <w:sz w:val="24"/>
          <w:lang w:val="es-ES"/>
        </w:rPr>
      </w:pPr>
      <w:r w:rsidRPr="004C1619">
        <w:rPr>
          <w:color w:val="auto"/>
          <w:sz w:val="24"/>
          <w:lang w:val="es-ES"/>
        </w:rPr>
        <w:t>BASES</w:t>
      </w:r>
    </w:p>
    <w:p w14:paraId="0D8AD2E3" w14:textId="77777777" w:rsidR="00D75E8B" w:rsidRPr="004C1619" w:rsidRDefault="00D75E8B" w:rsidP="009A1F38">
      <w:pPr>
        <w:pStyle w:val="Ttulo2"/>
        <w:spacing w:after="100" w:afterAutospacing="1"/>
        <w:rPr>
          <w:color w:val="auto"/>
          <w:sz w:val="24"/>
          <w:u w:val="single"/>
          <w:lang w:val="es-ES"/>
        </w:rPr>
      </w:pPr>
      <w:r w:rsidRPr="004C1619">
        <w:rPr>
          <w:color w:val="auto"/>
          <w:sz w:val="24"/>
          <w:u w:val="single"/>
          <w:lang w:val="es-ES"/>
        </w:rPr>
        <w:t>Primera. Objeto de la convocatoria</w:t>
      </w:r>
    </w:p>
    <w:p w14:paraId="3B8C0711" w14:textId="54FBB813" w:rsidR="00D75E8B" w:rsidRPr="004C1619" w:rsidRDefault="00D75E8B" w:rsidP="00D75E8B">
      <w:pPr>
        <w:autoSpaceDE w:val="0"/>
        <w:autoSpaceDN w:val="0"/>
        <w:adjustRightInd w:val="0"/>
        <w:spacing w:after="120"/>
        <w:ind w:firstLine="709"/>
        <w:jc w:val="both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 xml:space="preserve">Se convoca por la </w:t>
      </w:r>
      <w:r w:rsidR="00BE1F4E">
        <w:rPr>
          <w:rFonts w:ascii="Calibri" w:hAnsi="Calibri" w:cs="Calibri"/>
          <w:color w:val="000000"/>
          <w:sz w:val="22"/>
          <w:lang w:val="es-ES"/>
        </w:rPr>
        <w:t>Facultad de Humanidades de Albacete</w:t>
      </w:r>
      <w:r w:rsidRPr="004C1619">
        <w:rPr>
          <w:rFonts w:ascii="Calibri" w:hAnsi="Calibri" w:cs="Calibri"/>
          <w:color w:val="000000"/>
          <w:sz w:val="22"/>
          <w:lang w:val="es-ES"/>
        </w:rPr>
        <w:t>, de acuerdo con los principios de objetividad, concurrencia competitiva y publicidad, la beca d</w:t>
      </w:r>
      <w:r w:rsidR="007503A2" w:rsidRPr="004C1619">
        <w:rPr>
          <w:rFonts w:ascii="Calibri" w:hAnsi="Calibri" w:cs="Calibri"/>
          <w:color w:val="000000"/>
          <w:sz w:val="22"/>
          <w:lang w:val="es-ES"/>
        </w:rPr>
        <w:t xml:space="preserve">e </w:t>
      </w:r>
      <w:r w:rsidR="00C15CEB" w:rsidRPr="004C1619">
        <w:rPr>
          <w:rFonts w:ascii="Calibri" w:hAnsi="Calibri" w:cs="Calibri"/>
          <w:color w:val="000000"/>
          <w:sz w:val="22"/>
          <w:lang w:val="es-ES"/>
        </w:rPr>
        <w:t>formación relacionada</w:t>
      </w:r>
      <w:r w:rsidR="007503A2" w:rsidRPr="004C1619">
        <w:rPr>
          <w:rFonts w:ascii="Calibri" w:hAnsi="Calibri" w:cs="Calibri"/>
          <w:color w:val="000000"/>
          <w:sz w:val="22"/>
          <w:lang w:val="es-ES"/>
        </w:rPr>
        <w:t xml:space="preserve"> en el</w:t>
      </w:r>
      <w:r w:rsidRPr="004C1619">
        <w:rPr>
          <w:rFonts w:ascii="Calibri" w:hAnsi="Calibri" w:cs="Calibri"/>
          <w:color w:val="000000"/>
          <w:sz w:val="22"/>
          <w:lang w:val="es-ES"/>
        </w:rPr>
        <w:t xml:space="preserve"> Anexo I que se adjunta a esta convocatoria.</w:t>
      </w:r>
    </w:p>
    <w:p w14:paraId="75F78FE2" w14:textId="7278D01F" w:rsidR="00D75E8B" w:rsidRPr="004C1619" w:rsidRDefault="00D75E8B" w:rsidP="00D75E8B">
      <w:pPr>
        <w:autoSpaceDE w:val="0"/>
        <w:autoSpaceDN w:val="0"/>
        <w:adjustRightInd w:val="0"/>
        <w:spacing w:after="120"/>
        <w:ind w:firstLine="709"/>
        <w:jc w:val="both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 xml:space="preserve">La finalidad de </w:t>
      </w:r>
      <w:r w:rsidR="00CC147D" w:rsidRPr="004C1619">
        <w:rPr>
          <w:rFonts w:ascii="Calibri" w:hAnsi="Calibri" w:cs="Calibri"/>
          <w:color w:val="000000"/>
          <w:sz w:val="22"/>
          <w:lang w:val="es-ES"/>
        </w:rPr>
        <w:t xml:space="preserve">esta beca </w:t>
      </w:r>
      <w:r w:rsidRPr="004C1619">
        <w:rPr>
          <w:rFonts w:ascii="Calibri" w:hAnsi="Calibri" w:cs="Calibri"/>
          <w:color w:val="000000"/>
          <w:sz w:val="22"/>
          <w:lang w:val="es-ES"/>
        </w:rPr>
        <w:t>es la formación avanzada de</w:t>
      </w:r>
      <w:r w:rsidR="00963E75" w:rsidRPr="004C1619">
        <w:rPr>
          <w:rFonts w:ascii="Calibri" w:hAnsi="Calibri" w:cs="Calibri"/>
          <w:color w:val="000000"/>
          <w:sz w:val="22"/>
          <w:lang w:val="es-ES"/>
        </w:rPr>
        <w:t xml:space="preserve">l </w:t>
      </w:r>
      <w:r w:rsidRPr="004C1619">
        <w:rPr>
          <w:rFonts w:ascii="Calibri" w:hAnsi="Calibri" w:cs="Calibri"/>
          <w:color w:val="000000"/>
          <w:sz w:val="22"/>
          <w:lang w:val="es-ES"/>
        </w:rPr>
        <w:t xml:space="preserve">adjudicatario </w:t>
      </w:r>
      <w:r w:rsidR="00BE1F4E" w:rsidRPr="00BE1F4E">
        <w:rPr>
          <w:rFonts w:ascii="Calibri" w:hAnsi="Calibri" w:cs="Calibri"/>
          <w:color w:val="000000"/>
          <w:sz w:val="22"/>
          <w:lang w:val="es-ES"/>
        </w:rPr>
        <w:t xml:space="preserve">en la realización de tareas relacionadas con </w:t>
      </w:r>
      <w:r w:rsidRPr="004C1619">
        <w:rPr>
          <w:rFonts w:ascii="Calibri" w:hAnsi="Calibri" w:cs="Calibri"/>
          <w:color w:val="000000"/>
          <w:sz w:val="22"/>
          <w:lang w:val="es-ES"/>
        </w:rPr>
        <w:t xml:space="preserve">la </w:t>
      </w:r>
      <w:r w:rsidR="00BE1F4E" w:rsidRPr="00BE1F4E">
        <w:rPr>
          <w:rFonts w:ascii="Calibri" w:hAnsi="Calibri" w:cs="Calibri"/>
          <w:color w:val="000000"/>
          <w:sz w:val="22"/>
          <w:lang w:val="es-ES"/>
        </w:rPr>
        <w:t>difusión y publicidad de las titulaciones de Grado y Máster de dicha Facultad</w:t>
      </w:r>
      <w:r w:rsidR="00BE1F4E">
        <w:rPr>
          <w:rFonts w:ascii="Calibri" w:hAnsi="Calibri" w:cs="Calibri"/>
          <w:color w:val="000000"/>
          <w:sz w:val="22"/>
          <w:lang w:val="es-ES"/>
        </w:rPr>
        <w:t>, especialmente mediante el diseño, desarrollo y montaje de exposiciones con destino a los institutos de Enseñanza Secundaria de Albacete</w:t>
      </w:r>
      <w:r w:rsidRPr="004C1619">
        <w:rPr>
          <w:rFonts w:ascii="Calibri" w:hAnsi="Calibri" w:cs="Calibri"/>
          <w:color w:val="000000"/>
          <w:sz w:val="22"/>
          <w:lang w:val="es-ES"/>
        </w:rPr>
        <w:t>.</w:t>
      </w:r>
    </w:p>
    <w:p w14:paraId="3557C7A4" w14:textId="77777777" w:rsidR="00D75E8B" w:rsidRPr="004C1619" w:rsidRDefault="00D75E8B" w:rsidP="009A1F38">
      <w:pPr>
        <w:pStyle w:val="Ttulo2"/>
        <w:spacing w:after="100" w:afterAutospacing="1"/>
        <w:rPr>
          <w:color w:val="auto"/>
          <w:sz w:val="24"/>
          <w:u w:val="single"/>
          <w:lang w:val="es-ES"/>
        </w:rPr>
      </w:pPr>
      <w:r w:rsidRPr="004C1619">
        <w:rPr>
          <w:color w:val="auto"/>
          <w:sz w:val="24"/>
          <w:u w:val="single"/>
          <w:lang w:val="es-ES"/>
        </w:rPr>
        <w:t>Segunda. Forma y Plazo de presentación de las solicitudes</w:t>
      </w:r>
    </w:p>
    <w:p w14:paraId="601BFA05" w14:textId="5C5D3263" w:rsidR="00D75E8B" w:rsidRPr="004C1619" w:rsidRDefault="00D75E8B" w:rsidP="00D75E8B">
      <w:pPr>
        <w:autoSpaceDE w:val="0"/>
        <w:autoSpaceDN w:val="0"/>
        <w:adjustRightInd w:val="0"/>
        <w:spacing w:after="120"/>
        <w:ind w:firstLine="709"/>
        <w:jc w:val="both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>Los interesados presentarán un ejemplar de modelo normalizado de instancia y</w:t>
      </w:r>
      <w:r w:rsidR="009A1F38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la documentación</w:t>
      </w:r>
      <w:r w:rsidR="009A1F38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requerida en esta convocatoria, en el Registro de</w:t>
      </w:r>
      <w:r w:rsidR="00BE1F4E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l</w:t>
      </w:r>
      <w:r w:rsidR="00BE1F4E">
        <w:rPr>
          <w:rFonts w:ascii="Calibri" w:hAnsi="Calibri" w:cs="Calibri"/>
          <w:color w:val="000000"/>
          <w:sz w:val="22"/>
          <w:lang w:val="es-ES"/>
        </w:rPr>
        <w:t>a</w:t>
      </w:r>
      <w:r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="00BE1F4E">
        <w:rPr>
          <w:rFonts w:ascii="Calibri" w:hAnsi="Calibri" w:cs="Calibri"/>
          <w:color w:val="000000"/>
          <w:sz w:val="22"/>
          <w:lang w:val="es-ES"/>
        </w:rPr>
        <w:t>Facultad de Humanidades (</w:t>
      </w:r>
      <w:r w:rsidRPr="004C1619">
        <w:rPr>
          <w:rFonts w:ascii="Calibri" w:hAnsi="Calibri" w:cs="Calibri"/>
          <w:color w:val="000000"/>
          <w:sz w:val="22"/>
          <w:lang w:val="es-ES"/>
        </w:rPr>
        <w:t>UCLM</w:t>
      </w:r>
      <w:r w:rsidR="00BE1F4E">
        <w:rPr>
          <w:rFonts w:ascii="Calibri" w:hAnsi="Calibri" w:cs="Calibri"/>
          <w:color w:val="000000"/>
          <w:sz w:val="22"/>
          <w:lang w:val="es-ES"/>
        </w:rPr>
        <w:t>)</w:t>
      </w:r>
      <w:r w:rsidRPr="004C1619">
        <w:rPr>
          <w:rFonts w:ascii="Calibri" w:hAnsi="Calibri" w:cs="Calibri"/>
          <w:color w:val="000000"/>
          <w:sz w:val="22"/>
          <w:lang w:val="es-ES"/>
        </w:rPr>
        <w:t xml:space="preserve"> en </w:t>
      </w:r>
      <w:r w:rsidR="00E557ED">
        <w:rPr>
          <w:rFonts w:ascii="Calibri" w:hAnsi="Calibri" w:cs="Calibri"/>
          <w:color w:val="000000"/>
          <w:sz w:val="22"/>
          <w:lang w:val="es-ES"/>
        </w:rPr>
        <w:t>el Edificio Benjamín Palencia (C</w:t>
      </w:r>
      <w:r w:rsidR="00BE1F4E">
        <w:rPr>
          <w:rFonts w:ascii="Calibri" w:hAnsi="Calibri" w:cs="Calibri"/>
          <w:color w:val="000000"/>
          <w:sz w:val="22"/>
          <w:lang w:val="es-ES"/>
        </w:rPr>
        <w:t>ampus Universitario, s/n, 02071, Albacete)</w:t>
      </w:r>
      <w:r w:rsidRPr="004C1619">
        <w:rPr>
          <w:rFonts w:ascii="Calibri" w:hAnsi="Calibri" w:cs="Calibri"/>
          <w:color w:val="000000"/>
          <w:sz w:val="22"/>
          <w:lang w:val="es-ES"/>
        </w:rPr>
        <w:t xml:space="preserve">. La solicitud será dirigida al </w:t>
      </w:r>
      <w:r w:rsidR="00BE1F4E">
        <w:rPr>
          <w:rFonts w:ascii="Calibri" w:hAnsi="Calibri" w:cs="Calibri"/>
          <w:color w:val="000000"/>
          <w:sz w:val="22"/>
          <w:lang w:val="es-ES"/>
        </w:rPr>
        <w:t>Decano de la Facultad</w:t>
      </w:r>
      <w:r w:rsidRPr="004C1619">
        <w:rPr>
          <w:rFonts w:ascii="Calibri" w:hAnsi="Calibri" w:cs="Calibri"/>
          <w:color w:val="000000"/>
          <w:sz w:val="22"/>
          <w:lang w:val="es-ES"/>
        </w:rPr>
        <w:t>.</w:t>
      </w:r>
    </w:p>
    <w:p w14:paraId="184CC468" w14:textId="092FF716" w:rsidR="00D75E8B" w:rsidRPr="004C1619" w:rsidRDefault="00D75E8B" w:rsidP="009A1F38">
      <w:pPr>
        <w:autoSpaceDE w:val="0"/>
        <w:autoSpaceDN w:val="0"/>
        <w:adjustRightInd w:val="0"/>
        <w:spacing w:after="120"/>
        <w:ind w:firstLine="709"/>
        <w:jc w:val="both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>El plazo de presentación de solicitudes comenzará el mismo día de la</w:t>
      </w:r>
      <w:r w:rsidR="009A1F38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publicación de esta</w:t>
      </w:r>
      <w:r w:rsidR="009A1F38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 xml:space="preserve">convocatoria en la web de la </w:t>
      </w:r>
      <w:r w:rsidR="00BE1F4E">
        <w:rPr>
          <w:rFonts w:ascii="Calibri" w:hAnsi="Calibri" w:cs="Calibri"/>
          <w:color w:val="000000"/>
          <w:sz w:val="22"/>
          <w:lang w:val="es-ES"/>
        </w:rPr>
        <w:t>facultad</w:t>
      </w:r>
      <w:r w:rsidRPr="004C1619">
        <w:rPr>
          <w:rFonts w:ascii="Calibri" w:hAnsi="Calibri" w:cs="Calibri"/>
          <w:color w:val="000000"/>
          <w:sz w:val="22"/>
          <w:lang w:val="es-ES"/>
        </w:rPr>
        <w:t xml:space="preserve"> y</w:t>
      </w:r>
      <w:r w:rsidR="009A1F38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 xml:space="preserve">finalizará </w:t>
      </w:r>
      <w:r w:rsidR="00BE39C2" w:rsidRPr="004C1619">
        <w:rPr>
          <w:rFonts w:ascii="Calibri" w:hAnsi="Calibri" w:cs="Calibri"/>
          <w:color w:val="000000"/>
          <w:sz w:val="22"/>
          <w:lang w:val="es-ES"/>
        </w:rPr>
        <w:t xml:space="preserve">el </w:t>
      </w:r>
      <w:r w:rsidR="00E557ED">
        <w:rPr>
          <w:rFonts w:ascii="Calibri" w:hAnsi="Calibri" w:cs="Calibri"/>
          <w:color w:val="000000"/>
          <w:sz w:val="22"/>
          <w:lang w:val="es-ES"/>
        </w:rPr>
        <w:t>14</w:t>
      </w:r>
      <w:r w:rsidR="00BE1F4E">
        <w:rPr>
          <w:rFonts w:ascii="Calibri" w:hAnsi="Calibri" w:cs="Calibri"/>
          <w:color w:val="000000"/>
          <w:sz w:val="22"/>
          <w:lang w:val="es-ES"/>
        </w:rPr>
        <w:t xml:space="preserve"> de marzo de 2017</w:t>
      </w:r>
      <w:r w:rsidR="00BE39C2" w:rsidRPr="004C1619">
        <w:rPr>
          <w:rFonts w:ascii="Calibri" w:hAnsi="Calibri" w:cs="Calibri"/>
          <w:color w:val="000000"/>
          <w:sz w:val="22"/>
          <w:lang w:val="es-ES"/>
        </w:rPr>
        <w:t>.</w:t>
      </w:r>
    </w:p>
    <w:p w14:paraId="5B9C75B5" w14:textId="225EF661" w:rsidR="00D75E8B" w:rsidRPr="004C1619" w:rsidRDefault="00D75E8B" w:rsidP="009A1F38">
      <w:pPr>
        <w:autoSpaceDE w:val="0"/>
        <w:autoSpaceDN w:val="0"/>
        <w:adjustRightInd w:val="0"/>
        <w:spacing w:after="120"/>
        <w:ind w:firstLine="709"/>
        <w:jc w:val="both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 xml:space="preserve">La presente convocatoria se hará pública en la página Web de la </w:t>
      </w:r>
      <w:r w:rsidR="00BE1F4E">
        <w:rPr>
          <w:rFonts w:ascii="Calibri" w:hAnsi="Calibri" w:cs="Calibri"/>
          <w:color w:val="000000"/>
          <w:sz w:val="22"/>
          <w:lang w:val="es-ES"/>
        </w:rPr>
        <w:t>Facultad</w:t>
      </w:r>
      <w:r w:rsidRPr="004C1619">
        <w:rPr>
          <w:rFonts w:ascii="Calibri" w:hAnsi="Calibri" w:cs="Calibri"/>
          <w:color w:val="000000"/>
          <w:sz w:val="22"/>
          <w:lang w:val="es-ES"/>
        </w:rPr>
        <w:t xml:space="preserve"> y en los</w:t>
      </w:r>
      <w:r w:rsidR="009A1F38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tablones de anuncios de</w:t>
      </w:r>
      <w:r w:rsidR="00BE1F4E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l</w:t>
      </w:r>
      <w:r w:rsidR="00BE1F4E">
        <w:rPr>
          <w:rFonts w:ascii="Calibri" w:hAnsi="Calibri" w:cs="Calibri"/>
          <w:color w:val="000000"/>
          <w:sz w:val="22"/>
          <w:lang w:val="es-ES"/>
        </w:rPr>
        <w:t>a misma</w:t>
      </w:r>
      <w:r w:rsidRPr="004C1619">
        <w:rPr>
          <w:rFonts w:ascii="Calibri" w:hAnsi="Calibri" w:cs="Calibri"/>
          <w:color w:val="000000"/>
          <w:sz w:val="22"/>
          <w:lang w:val="es-ES"/>
        </w:rPr>
        <w:t>.</w:t>
      </w:r>
    </w:p>
    <w:p w14:paraId="1C5C8BC1" w14:textId="77777777" w:rsidR="00D75E8B" w:rsidRPr="004C1619" w:rsidRDefault="00D75E8B" w:rsidP="000C5939">
      <w:pPr>
        <w:pStyle w:val="Ttulo2"/>
        <w:spacing w:after="100" w:afterAutospacing="1"/>
        <w:rPr>
          <w:color w:val="auto"/>
          <w:sz w:val="24"/>
          <w:u w:val="single"/>
          <w:lang w:val="es-ES"/>
        </w:rPr>
      </w:pPr>
      <w:r w:rsidRPr="004C1619">
        <w:rPr>
          <w:color w:val="auto"/>
          <w:sz w:val="24"/>
          <w:u w:val="single"/>
          <w:lang w:val="es-ES"/>
        </w:rPr>
        <w:t>Tercera. Dotación presupuestaria</w:t>
      </w:r>
    </w:p>
    <w:p w14:paraId="21C00D86" w14:textId="170C3198" w:rsidR="00D75E8B" w:rsidRPr="004C1619" w:rsidRDefault="00D75E8B" w:rsidP="000C5939">
      <w:pPr>
        <w:autoSpaceDE w:val="0"/>
        <w:autoSpaceDN w:val="0"/>
        <w:adjustRightInd w:val="0"/>
        <w:spacing w:after="120"/>
        <w:ind w:firstLine="709"/>
        <w:jc w:val="both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>Esta convocatoria será financiada</w:t>
      </w:r>
      <w:r w:rsidR="000C5939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 xml:space="preserve">con cargo a la aplicación presupuestaria </w:t>
      </w:r>
      <w:r w:rsidR="00BE1F4E">
        <w:rPr>
          <w:rFonts w:ascii="Calibri" w:hAnsi="Calibri" w:cs="Calibri"/>
          <w:color w:val="000000"/>
          <w:sz w:val="22"/>
          <w:lang w:val="es-ES"/>
        </w:rPr>
        <w:t>00440290</w:t>
      </w:r>
      <w:r w:rsidRPr="004C1619">
        <w:rPr>
          <w:rFonts w:ascii="Calibri" w:hAnsi="Calibri" w:cs="Calibri"/>
          <w:color w:val="000000"/>
          <w:sz w:val="22"/>
          <w:lang w:val="es-ES"/>
        </w:rPr>
        <w:t xml:space="preserve"> del presupuesto de gastos </w:t>
      </w:r>
      <w:r w:rsidR="00BE1F4E">
        <w:rPr>
          <w:rFonts w:ascii="Calibri" w:hAnsi="Calibri" w:cs="Calibri"/>
          <w:color w:val="000000"/>
          <w:sz w:val="22"/>
          <w:lang w:val="es-ES"/>
        </w:rPr>
        <w:t xml:space="preserve">de </w:t>
      </w:r>
      <w:r w:rsidRPr="004C1619">
        <w:rPr>
          <w:rFonts w:ascii="Calibri" w:hAnsi="Calibri" w:cs="Calibri"/>
          <w:color w:val="000000"/>
          <w:sz w:val="22"/>
          <w:lang w:val="es-ES"/>
        </w:rPr>
        <w:t xml:space="preserve">la </w:t>
      </w:r>
      <w:r w:rsidR="00BE1F4E">
        <w:rPr>
          <w:rFonts w:ascii="Calibri" w:hAnsi="Calibri" w:cs="Calibri"/>
          <w:color w:val="000000"/>
          <w:sz w:val="22"/>
          <w:lang w:val="es-ES"/>
        </w:rPr>
        <w:t>Facultad de Humanidades de Albacete</w:t>
      </w:r>
      <w:r w:rsidRPr="004C1619">
        <w:rPr>
          <w:rFonts w:ascii="Calibri" w:hAnsi="Calibri" w:cs="Calibri"/>
          <w:color w:val="000000"/>
          <w:sz w:val="22"/>
          <w:lang w:val="es-ES"/>
        </w:rPr>
        <w:t>, habiéndose practicado la correspondiente retención de crédito, con</w:t>
      </w:r>
      <w:r w:rsidR="000C5939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anterioridad a la fecha en la que se hace pública esta convocatoria.</w:t>
      </w:r>
    </w:p>
    <w:p w14:paraId="5FD39E4D" w14:textId="77777777" w:rsidR="00D75E8B" w:rsidRPr="004C1619" w:rsidRDefault="00D75E8B" w:rsidP="000C5939">
      <w:pPr>
        <w:pStyle w:val="Ttulo2"/>
        <w:spacing w:after="100" w:afterAutospacing="1"/>
        <w:rPr>
          <w:color w:val="auto"/>
          <w:sz w:val="24"/>
          <w:u w:val="single"/>
          <w:lang w:val="es-ES"/>
        </w:rPr>
      </w:pPr>
      <w:r w:rsidRPr="004C1619">
        <w:rPr>
          <w:color w:val="auto"/>
          <w:sz w:val="24"/>
          <w:u w:val="single"/>
          <w:lang w:val="es-ES"/>
        </w:rPr>
        <w:t>Cuarta. Requisitos de los candidatos</w:t>
      </w:r>
    </w:p>
    <w:p w14:paraId="4923E042" w14:textId="7F5D1E4A" w:rsidR="00D75E8B" w:rsidRPr="004C1619" w:rsidRDefault="00D75E8B" w:rsidP="000C5939">
      <w:pPr>
        <w:autoSpaceDE w:val="0"/>
        <w:autoSpaceDN w:val="0"/>
        <w:adjustRightInd w:val="0"/>
        <w:spacing w:after="120"/>
        <w:ind w:firstLine="709"/>
        <w:jc w:val="both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>Podrán optar a esta beca los solicitantes que a la fecha de finalización del plazo de</w:t>
      </w:r>
      <w:r w:rsidR="000C5939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presentación de solicitudes estén matriculados en el curso 201</w:t>
      </w:r>
      <w:r w:rsidR="003E4A1E">
        <w:rPr>
          <w:rFonts w:ascii="Calibri" w:hAnsi="Calibri" w:cs="Calibri"/>
          <w:color w:val="000000"/>
          <w:sz w:val="22"/>
          <w:lang w:val="es-ES"/>
        </w:rPr>
        <w:t>6</w:t>
      </w:r>
      <w:r w:rsidRPr="004C1619">
        <w:rPr>
          <w:rFonts w:ascii="Calibri" w:hAnsi="Calibri" w:cs="Calibri"/>
          <w:color w:val="000000"/>
          <w:sz w:val="22"/>
          <w:lang w:val="es-ES"/>
        </w:rPr>
        <w:t>/201</w:t>
      </w:r>
      <w:r w:rsidR="003E4A1E">
        <w:rPr>
          <w:rFonts w:ascii="Calibri" w:hAnsi="Calibri" w:cs="Calibri"/>
          <w:color w:val="000000"/>
          <w:sz w:val="22"/>
          <w:lang w:val="es-ES"/>
        </w:rPr>
        <w:t>7</w:t>
      </w:r>
      <w:r w:rsidRPr="004C1619">
        <w:rPr>
          <w:rFonts w:ascii="Calibri" w:hAnsi="Calibri" w:cs="Calibri"/>
          <w:color w:val="000000"/>
          <w:sz w:val="22"/>
          <w:lang w:val="es-ES"/>
        </w:rPr>
        <w:t xml:space="preserve"> en </w:t>
      </w:r>
      <w:r w:rsidR="003E4A1E" w:rsidRPr="003E4A1E">
        <w:rPr>
          <w:rFonts w:ascii="Calibri" w:hAnsi="Calibri" w:cs="Calibri"/>
          <w:color w:val="000000"/>
          <w:sz w:val="22"/>
          <w:lang w:val="es-ES"/>
        </w:rPr>
        <w:t>la Escuela Internacional de Doctorado de la UCLM, en el Programa de Artes y Humanidades, Doctorado en Investigación en Humanidades, Arte y Educación</w:t>
      </w:r>
      <w:r w:rsidRPr="004C1619">
        <w:rPr>
          <w:rFonts w:ascii="Calibri" w:hAnsi="Calibri" w:cs="Calibri"/>
          <w:color w:val="000000"/>
          <w:sz w:val="22"/>
          <w:lang w:val="es-ES"/>
        </w:rPr>
        <w:t>.</w:t>
      </w:r>
    </w:p>
    <w:p w14:paraId="005F1AF9" w14:textId="77777777" w:rsidR="00D75E8B" w:rsidRPr="004C1619" w:rsidRDefault="00D75E8B" w:rsidP="000C5939">
      <w:pPr>
        <w:pStyle w:val="Ttulo2"/>
        <w:spacing w:after="100" w:afterAutospacing="1"/>
        <w:rPr>
          <w:color w:val="auto"/>
          <w:sz w:val="24"/>
          <w:u w:val="single"/>
          <w:lang w:val="es-ES"/>
        </w:rPr>
      </w:pPr>
      <w:r w:rsidRPr="004C1619">
        <w:rPr>
          <w:color w:val="auto"/>
          <w:sz w:val="24"/>
          <w:u w:val="single"/>
          <w:lang w:val="es-ES"/>
        </w:rPr>
        <w:t>Quinto. Formalización de solicitudes</w:t>
      </w:r>
    </w:p>
    <w:p w14:paraId="09433F5E" w14:textId="267A4FBE" w:rsidR="00D75E8B" w:rsidRPr="004C1619" w:rsidRDefault="00D75E8B" w:rsidP="00EE7D0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>Las solicitudes se formalizarán conforme al modelo normalizado que se incluye en</w:t>
      </w:r>
      <w:r w:rsidR="000C5939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el Anexo I</w:t>
      </w:r>
      <w:r w:rsidR="000C5939" w:rsidRPr="004C1619">
        <w:rPr>
          <w:rFonts w:ascii="Calibri" w:hAnsi="Calibri" w:cs="Calibri"/>
          <w:color w:val="000000"/>
          <w:sz w:val="22"/>
          <w:lang w:val="es-ES"/>
        </w:rPr>
        <w:t>I</w:t>
      </w:r>
      <w:r w:rsidRPr="004C1619">
        <w:rPr>
          <w:rFonts w:ascii="Calibri" w:hAnsi="Calibri" w:cs="Calibri"/>
          <w:color w:val="000000"/>
          <w:sz w:val="22"/>
          <w:lang w:val="es-ES"/>
        </w:rPr>
        <w:t xml:space="preserve"> de la presente convocatoria y </w:t>
      </w:r>
      <w:r w:rsidR="000C5939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deberá ir acompañado de los siguientes</w:t>
      </w:r>
      <w:r w:rsidR="000C5939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documentos:</w:t>
      </w:r>
    </w:p>
    <w:p w14:paraId="59FF880E" w14:textId="73545F83" w:rsidR="00D75E8B" w:rsidRPr="004C1619" w:rsidRDefault="009E29DD" w:rsidP="00EE7D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072" w:hanging="357"/>
        <w:contextualSpacing w:val="0"/>
        <w:jc w:val="both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lastRenderedPageBreak/>
        <w:t>F</w:t>
      </w:r>
      <w:r w:rsidR="00D75E8B" w:rsidRPr="004C1619">
        <w:rPr>
          <w:rFonts w:ascii="Calibri" w:hAnsi="Calibri" w:cs="Calibri"/>
          <w:color w:val="000000"/>
          <w:sz w:val="22"/>
          <w:lang w:val="es-ES"/>
        </w:rPr>
        <w:t>otocopia del DNI, equivalente para nacionales UE o Pasaporte para el resto de</w:t>
      </w:r>
      <w:r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="00D75E8B" w:rsidRPr="004C1619">
        <w:rPr>
          <w:rFonts w:ascii="Calibri" w:hAnsi="Calibri" w:cs="Calibri"/>
          <w:color w:val="000000"/>
          <w:sz w:val="22"/>
          <w:lang w:val="es-ES"/>
        </w:rPr>
        <w:t>extranjeros.</w:t>
      </w:r>
    </w:p>
    <w:p w14:paraId="71BEFA51" w14:textId="3FEB2E1B" w:rsidR="00D75E8B" w:rsidRPr="004C1619" w:rsidRDefault="00D75E8B" w:rsidP="00EE7D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072" w:hanging="357"/>
        <w:contextualSpacing w:val="0"/>
        <w:jc w:val="both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>Declaración jurada del solicitante de no ser beneficiario de otras becas o ayudas</w:t>
      </w:r>
      <w:r w:rsidR="009E29D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que sean incompatibles.</w:t>
      </w:r>
    </w:p>
    <w:p w14:paraId="4695EE96" w14:textId="3A74AD17" w:rsidR="00D75E8B" w:rsidRPr="004C1619" w:rsidRDefault="00E557ED" w:rsidP="00EE7D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072" w:hanging="357"/>
        <w:contextualSpacing w:val="0"/>
        <w:jc w:val="both"/>
        <w:rPr>
          <w:rFonts w:ascii="Calibri" w:hAnsi="Calibri" w:cs="Calibri"/>
          <w:color w:val="000000"/>
          <w:sz w:val="22"/>
          <w:lang w:val="es-ES"/>
        </w:rPr>
      </w:pPr>
      <w:r>
        <w:rPr>
          <w:rFonts w:ascii="Calibri" w:hAnsi="Calibri" w:cs="Calibri"/>
          <w:color w:val="000000"/>
          <w:sz w:val="22"/>
          <w:lang w:val="es-ES"/>
        </w:rPr>
        <w:t>Currículum Ví</w:t>
      </w:r>
      <w:r w:rsidR="00D75E8B" w:rsidRPr="004C1619">
        <w:rPr>
          <w:rFonts w:ascii="Calibri" w:hAnsi="Calibri" w:cs="Calibri"/>
          <w:color w:val="000000"/>
          <w:sz w:val="22"/>
          <w:lang w:val="es-ES"/>
        </w:rPr>
        <w:t>tae.</w:t>
      </w:r>
    </w:p>
    <w:p w14:paraId="00EEBF65" w14:textId="56A87F9C" w:rsidR="00D75E8B" w:rsidRPr="004C1619" w:rsidRDefault="00D75E8B" w:rsidP="00EE7D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072" w:hanging="357"/>
        <w:contextualSpacing w:val="0"/>
        <w:jc w:val="both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>Certificación del expediente académico.</w:t>
      </w:r>
    </w:p>
    <w:p w14:paraId="16F4C694" w14:textId="5BE3D369" w:rsidR="00D75E8B" w:rsidRPr="004C1619" w:rsidRDefault="00D75E8B" w:rsidP="000638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134"/>
        <w:contextualSpacing w:val="0"/>
        <w:jc w:val="both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 xml:space="preserve">Documentación acreditativa de estar matriculado en </w:t>
      </w:r>
      <w:r w:rsidR="003E4A1E" w:rsidRPr="003E4A1E">
        <w:rPr>
          <w:rFonts w:ascii="Calibri" w:hAnsi="Calibri" w:cs="Calibri"/>
          <w:color w:val="000000"/>
          <w:sz w:val="22"/>
          <w:lang w:val="es-ES"/>
        </w:rPr>
        <w:t>la Escuela Internacional de Doctorado de la UCLM, en el Programa de Artes y Humanidades, Doctorado en Investigación e</w:t>
      </w:r>
      <w:r w:rsidR="003E4A1E">
        <w:rPr>
          <w:rFonts w:ascii="Calibri" w:hAnsi="Calibri" w:cs="Calibri"/>
          <w:color w:val="000000"/>
          <w:sz w:val="22"/>
          <w:lang w:val="es-ES"/>
        </w:rPr>
        <w:t xml:space="preserve">n Humanidades, Arte y Educación, </w:t>
      </w:r>
      <w:r w:rsidRPr="004C1619">
        <w:rPr>
          <w:rFonts w:ascii="Calibri" w:hAnsi="Calibri" w:cs="Calibri"/>
          <w:color w:val="000000"/>
          <w:sz w:val="22"/>
          <w:lang w:val="es-ES"/>
        </w:rPr>
        <w:t xml:space="preserve">en el curso </w:t>
      </w:r>
      <w:r w:rsidR="009E29DD" w:rsidRPr="004C1619">
        <w:rPr>
          <w:rFonts w:ascii="Calibri" w:hAnsi="Calibri" w:cs="Calibri"/>
          <w:color w:val="000000"/>
          <w:sz w:val="22"/>
          <w:lang w:val="es-ES"/>
        </w:rPr>
        <w:t>201</w:t>
      </w:r>
      <w:r w:rsidR="003E4A1E">
        <w:rPr>
          <w:rFonts w:ascii="Calibri" w:hAnsi="Calibri" w:cs="Calibri"/>
          <w:color w:val="000000"/>
          <w:sz w:val="22"/>
          <w:lang w:val="es-ES"/>
        </w:rPr>
        <w:t>6</w:t>
      </w:r>
      <w:r w:rsidR="009E29DD" w:rsidRPr="004C1619">
        <w:rPr>
          <w:rFonts w:ascii="Calibri" w:hAnsi="Calibri" w:cs="Calibri"/>
          <w:color w:val="000000"/>
          <w:sz w:val="22"/>
          <w:lang w:val="es-ES"/>
        </w:rPr>
        <w:t>/201</w:t>
      </w:r>
      <w:r w:rsidR="003E4A1E">
        <w:rPr>
          <w:rFonts w:ascii="Calibri" w:hAnsi="Calibri" w:cs="Calibri"/>
          <w:color w:val="000000"/>
          <w:sz w:val="22"/>
          <w:lang w:val="es-ES"/>
        </w:rPr>
        <w:t>7</w:t>
      </w:r>
      <w:r w:rsidR="009E29DD" w:rsidRPr="004C1619">
        <w:rPr>
          <w:rFonts w:ascii="Calibri" w:hAnsi="Calibri" w:cs="Calibri"/>
          <w:color w:val="000000"/>
          <w:sz w:val="22"/>
          <w:lang w:val="es-ES"/>
        </w:rPr>
        <w:t>.</w:t>
      </w:r>
    </w:p>
    <w:p w14:paraId="4F308D0A" w14:textId="11B6AF6A" w:rsidR="00D75E8B" w:rsidRPr="004C1619" w:rsidRDefault="00963E75" w:rsidP="00EE7D0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outlineLvl w:val="0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>El</w:t>
      </w:r>
      <w:r w:rsidR="00D75E8B" w:rsidRPr="004C1619">
        <w:rPr>
          <w:rFonts w:ascii="Calibri" w:hAnsi="Calibri" w:cs="Calibri"/>
          <w:color w:val="000000"/>
          <w:sz w:val="22"/>
          <w:lang w:val="es-ES"/>
        </w:rPr>
        <w:t xml:space="preserve"> solicitante que resulte adjudicatario de la beca, deberá acreditar, antes</w:t>
      </w:r>
      <w:r w:rsidR="009E29D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="00D75E8B" w:rsidRPr="004C1619">
        <w:rPr>
          <w:rFonts w:ascii="Calibri" w:hAnsi="Calibri" w:cs="Calibri"/>
          <w:color w:val="000000"/>
          <w:sz w:val="22"/>
          <w:lang w:val="es-ES"/>
        </w:rPr>
        <w:t>del inicio de la percepción de la misma, estar cubierto por algún seguro médico</w:t>
      </w:r>
      <w:r w:rsidR="009E29D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="00D75E8B" w:rsidRPr="004C1619">
        <w:rPr>
          <w:rFonts w:ascii="Calibri" w:hAnsi="Calibri" w:cs="Calibri"/>
          <w:color w:val="000000"/>
          <w:sz w:val="22"/>
          <w:lang w:val="es-ES"/>
        </w:rPr>
        <w:t>para casos de enfermedad o accidente. La no acreditación de dicho requisito en el</w:t>
      </w:r>
      <w:r w:rsidR="009E29D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="00D75E8B" w:rsidRPr="004C1619">
        <w:rPr>
          <w:rFonts w:ascii="Calibri" w:hAnsi="Calibri" w:cs="Calibri"/>
          <w:color w:val="000000"/>
          <w:sz w:val="22"/>
          <w:lang w:val="es-ES"/>
        </w:rPr>
        <w:t>plazo en que se establezca será causa suficiente para revocar la adjudicación a</w:t>
      </w:r>
      <w:r w:rsidR="009E29D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="00D75E8B" w:rsidRPr="004C1619">
        <w:rPr>
          <w:rFonts w:ascii="Calibri" w:hAnsi="Calibri" w:cs="Calibri"/>
          <w:color w:val="000000"/>
          <w:sz w:val="22"/>
          <w:lang w:val="es-ES"/>
        </w:rPr>
        <w:t xml:space="preserve">dicho solicitante. En el caso de que </w:t>
      </w:r>
      <w:r w:rsidRPr="004C1619">
        <w:rPr>
          <w:rFonts w:ascii="Calibri" w:hAnsi="Calibri" w:cs="Calibri"/>
          <w:color w:val="000000"/>
          <w:sz w:val="22"/>
          <w:lang w:val="es-ES"/>
        </w:rPr>
        <w:t xml:space="preserve">el </w:t>
      </w:r>
      <w:r w:rsidR="00D75E8B" w:rsidRPr="004C1619">
        <w:rPr>
          <w:rFonts w:ascii="Calibri" w:hAnsi="Calibri" w:cs="Calibri"/>
          <w:color w:val="000000"/>
          <w:sz w:val="22"/>
          <w:lang w:val="es-ES"/>
        </w:rPr>
        <w:t>solicitante esté matriculado en un</w:t>
      </w:r>
      <w:r w:rsidR="009E29D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="00D75E8B" w:rsidRPr="004C1619">
        <w:rPr>
          <w:rFonts w:ascii="Calibri" w:hAnsi="Calibri" w:cs="Calibri"/>
          <w:color w:val="000000"/>
          <w:sz w:val="22"/>
          <w:lang w:val="es-ES"/>
        </w:rPr>
        <w:t xml:space="preserve">programa de </w:t>
      </w:r>
      <w:r w:rsidR="00E557ED">
        <w:rPr>
          <w:rFonts w:ascii="Calibri" w:hAnsi="Calibri" w:cs="Calibri"/>
          <w:color w:val="000000"/>
          <w:sz w:val="22"/>
          <w:lang w:val="es-ES"/>
        </w:rPr>
        <w:t>doctorado</w:t>
      </w:r>
      <w:r w:rsidRPr="004C1619">
        <w:rPr>
          <w:rFonts w:ascii="Calibri" w:hAnsi="Calibri" w:cs="Calibri"/>
          <w:color w:val="000000"/>
          <w:sz w:val="22"/>
          <w:lang w:val="es-ES"/>
        </w:rPr>
        <w:t xml:space="preserve"> oficial</w:t>
      </w:r>
      <w:r w:rsidR="00D75E8B" w:rsidRPr="004C1619">
        <w:rPr>
          <w:rFonts w:ascii="Calibri" w:hAnsi="Calibri" w:cs="Calibri"/>
          <w:color w:val="000000"/>
          <w:sz w:val="22"/>
          <w:lang w:val="es-ES"/>
        </w:rPr>
        <w:t xml:space="preserve"> de la UCLM y sean menores de 28 años, no será</w:t>
      </w:r>
      <w:r w:rsidR="009E29D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="00D75E8B" w:rsidRPr="004C1619">
        <w:rPr>
          <w:rFonts w:ascii="Calibri" w:hAnsi="Calibri" w:cs="Calibri"/>
          <w:color w:val="000000"/>
          <w:sz w:val="22"/>
          <w:lang w:val="es-ES"/>
        </w:rPr>
        <w:t>necesario acreditar el requisito de estar cubierto por algún seguro médico, al</w:t>
      </w:r>
      <w:r w:rsidR="009E29D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="00D75E8B" w:rsidRPr="004C1619">
        <w:rPr>
          <w:rFonts w:ascii="Calibri" w:hAnsi="Calibri" w:cs="Calibri"/>
          <w:color w:val="000000"/>
          <w:sz w:val="22"/>
          <w:lang w:val="es-ES"/>
        </w:rPr>
        <w:t>contar con el Seguro Escolar.</w:t>
      </w:r>
    </w:p>
    <w:p w14:paraId="149F92D9" w14:textId="77777777" w:rsidR="00D75E8B" w:rsidRPr="004C1619" w:rsidRDefault="00D75E8B" w:rsidP="009E29DD">
      <w:pPr>
        <w:pStyle w:val="Ttulo2"/>
        <w:spacing w:after="100" w:afterAutospacing="1"/>
        <w:rPr>
          <w:color w:val="auto"/>
          <w:sz w:val="24"/>
          <w:u w:val="single"/>
          <w:lang w:val="es-ES"/>
        </w:rPr>
      </w:pPr>
      <w:r w:rsidRPr="004C1619">
        <w:rPr>
          <w:color w:val="auto"/>
          <w:sz w:val="24"/>
          <w:u w:val="single"/>
          <w:lang w:val="es-ES"/>
        </w:rPr>
        <w:t>Sexto. Condiciones de disfrute, periodo y dotación</w:t>
      </w:r>
    </w:p>
    <w:p w14:paraId="5DF230FA" w14:textId="66B6B57E" w:rsidR="00D75E8B" w:rsidRPr="004C1619" w:rsidRDefault="00D75E8B" w:rsidP="00393B4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>Esta beca s</w:t>
      </w:r>
      <w:r w:rsidR="00963E75" w:rsidRPr="004C1619">
        <w:rPr>
          <w:rFonts w:ascii="Calibri" w:hAnsi="Calibri" w:cs="Calibri"/>
          <w:color w:val="000000"/>
          <w:sz w:val="22"/>
          <w:lang w:val="es-ES"/>
        </w:rPr>
        <w:t xml:space="preserve">erá </w:t>
      </w:r>
      <w:r w:rsidRPr="004C1619">
        <w:rPr>
          <w:rFonts w:ascii="Calibri" w:hAnsi="Calibri" w:cs="Calibri"/>
          <w:color w:val="000000"/>
          <w:sz w:val="22"/>
          <w:lang w:val="es-ES"/>
        </w:rPr>
        <w:t>compatible con cualquier clase de contrato a tiempo parcial, beca</w:t>
      </w:r>
      <w:r w:rsidR="00EE7D0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o ayuda de fondos públicos o privados, siempre que permitan cumplir el régimen</w:t>
      </w:r>
      <w:r w:rsidR="00EE7D0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de dedicación establecido por la presente convocatoria.</w:t>
      </w:r>
    </w:p>
    <w:p w14:paraId="5E08E8F2" w14:textId="05807959" w:rsidR="00D75E8B" w:rsidRPr="004C1619" w:rsidRDefault="00D75E8B" w:rsidP="00393B4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>La concesión de la beca será modificada con reintegro total o parcial de su cuantía,</w:t>
      </w:r>
      <w:r w:rsidR="00EE7D0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en caso de ocultación o falseamiento de datos, cuando exista incompatibilidad con</w:t>
      </w:r>
      <w:r w:rsidR="00EE7D0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otras ayudas o en caso de que haya sido concedidas a alumnos que no reúnan</w:t>
      </w:r>
      <w:r w:rsidR="00EE7D0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alguno de los requisitos establecidos o no los acrediten debidamente.</w:t>
      </w:r>
    </w:p>
    <w:p w14:paraId="1129A075" w14:textId="1C0313A5" w:rsidR="00D75E8B" w:rsidRPr="004C1619" w:rsidRDefault="00D75E8B" w:rsidP="00DD7B3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>En ningún caso el disfrute de esta beca tendrá efectos jurídico‐laborales entre el</w:t>
      </w:r>
      <w:r w:rsidR="00EE7D0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becario y la Universidad de Castilla‐La</w:t>
      </w:r>
      <w:r w:rsidR="00EE7D0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Mancha y, en consecuencia, su concesión no</w:t>
      </w:r>
      <w:r w:rsidR="00EE7D0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implicará ningún tipo de relación contractual laboral o administrativa con dicha</w:t>
      </w:r>
      <w:r w:rsidR="00EE7D0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Universidad, viniendo obligado el beneficiario a suscribir la oportuna declaración</w:t>
      </w:r>
      <w:r w:rsidR="00EE7D0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al respecto, antes del inicio de la percepción de la beca.</w:t>
      </w:r>
    </w:p>
    <w:p w14:paraId="0576CC9A" w14:textId="46B96AC0" w:rsidR="00D75E8B" w:rsidRPr="004C1619" w:rsidRDefault="00D75E8B" w:rsidP="00393B4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>La duración de las actividades objeto de las respectivas becas se especificará en el</w:t>
      </w:r>
      <w:r w:rsidR="00EE7D0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 xml:space="preserve">Anexo I </w:t>
      </w:r>
      <w:r w:rsidR="00EE7D0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de la presente convocatoria.</w:t>
      </w:r>
    </w:p>
    <w:p w14:paraId="0D86A51F" w14:textId="26C0C778" w:rsidR="00D75E8B" w:rsidRDefault="00D75E8B" w:rsidP="00393B4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>El calendar</w:t>
      </w:r>
      <w:r w:rsidR="003E4A1E">
        <w:rPr>
          <w:rFonts w:ascii="Calibri" w:hAnsi="Calibri" w:cs="Calibri"/>
          <w:color w:val="000000"/>
          <w:sz w:val="22"/>
          <w:lang w:val="es-ES"/>
        </w:rPr>
        <w:t>io de actividades comprenderá 20</w:t>
      </w:r>
      <w:r w:rsidRPr="004C1619">
        <w:rPr>
          <w:rFonts w:ascii="Calibri" w:hAnsi="Calibri" w:cs="Calibri"/>
          <w:color w:val="000000"/>
          <w:sz w:val="22"/>
          <w:lang w:val="es-ES"/>
        </w:rPr>
        <w:t xml:space="preserve"> horas semanales. La distribución de</w:t>
      </w:r>
      <w:r w:rsidR="00EE7D0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esta de</w:t>
      </w:r>
      <w:r w:rsidR="00EE7D0D" w:rsidRPr="004C1619">
        <w:rPr>
          <w:rFonts w:ascii="Calibri" w:hAnsi="Calibri" w:cs="Calibri"/>
          <w:color w:val="000000"/>
          <w:sz w:val="22"/>
          <w:lang w:val="es-ES"/>
        </w:rPr>
        <w:t xml:space="preserve">dicación será flexible y deberá </w:t>
      </w:r>
      <w:r w:rsidRPr="004C1619">
        <w:rPr>
          <w:rFonts w:ascii="Calibri" w:hAnsi="Calibri" w:cs="Calibri"/>
          <w:color w:val="000000"/>
          <w:sz w:val="22"/>
          <w:lang w:val="es-ES"/>
        </w:rPr>
        <w:t>cumplirse en cómputo total al final del</w:t>
      </w:r>
      <w:r w:rsidR="00EE7D0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periodo de disfrute de la beca, no pudiendo superar en todo caso las 30 horas en</w:t>
      </w:r>
      <w:r w:rsidR="00EE7D0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ninguna de las semanas computables.</w:t>
      </w:r>
    </w:p>
    <w:p w14:paraId="4CB100D0" w14:textId="04DE8BE2" w:rsidR="00122161" w:rsidRPr="004C1619" w:rsidRDefault="00122161" w:rsidP="00393B4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Calibri"/>
          <w:color w:val="000000"/>
          <w:sz w:val="22"/>
          <w:lang w:val="es-ES"/>
        </w:rPr>
      </w:pPr>
      <w:r>
        <w:rPr>
          <w:rFonts w:ascii="Calibri" w:hAnsi="Calibri" w:cs="Calibri"/>
          <w:color w:val="000000"/>
          <w:sz w:val="22"/>
          <w:lang w:val="es-ES"/>
        </w:rPr>
        <w:t>El periodo total de disfrute de la beca será de cuatro meses.</w:t>
      </w:r>
    </w:p>
    <w:p w14:paraId="33D1C7DD" w14:textId="758FEE0B" w:rsidR="00D75E8B" w:rsidRPr="004C1619" w:rsidRDefault="00D75E8B" w:rsidP="00393B4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 xml:space="preserve">La dotación económica será de </w:t>
      </w:r>
      <w:r w:rsidR="0006382B" w:rsidRPr="00122161">
        <w:rPr>
          <w:rFonts w:ascii="Calibri" w:hAnsi="Calibri" w:cs="Calibri"/>
          <w:color w:val="000000"/>
          <w:sz w:val="22"/>
          <w:lang w:val="es-ES"/>
        </w:rPr>
        <w:t>500</w:t>
      </w:r>
      <w:r w:rsidRPr="00122161">
        <w:rPr>
          <w:rFonts w:ascii="Calibri" w:hAnsi="Calibri" w:cs="Calibri"/>
          <w:color w:val="000000"/>
          <w:sz w:val="22"/>
          <w:lang w:val="es-ES"/>
        </w:rPr>
        <w:t xml:space="preserve"> e</w:t>
      </w:r>
      <w:r w:rsidRPr="004C1619">
        <w:rPr>
          <w:rFonts w:ascii="Calibri" w:hAnsi="Calibri" w:cs="Calibri"/>
          <w:color w:val="000000"/>
          <w:sz w:val="22"/>
          <w:lang w:val="es-ES"/>
        </w:rPr>
        <w:t xml:space="preserve">uros brutos mensuales. </w:t>
      </w:r>
    </w:p>
    <w:p w14:paraId="11ED4513" w14:textId="77777777" w:rsidR="00D75E8B" w:rsidRPr="004C1619" w:rsidRDefault="00D75E8B" w:rsidP="00EE7D0D">
      <w:pPr>
        <w:pStyle w:val="Ttulo2"/>
        <w:spacing w:after="100" w:afterAutospacing="1"/>
        <w:rPr>
          <w:color w:val="auto"/>
          <w:sz w:val="24"/>
          <w:u w:val="single"/>
          <w:lang w:val="es-ES"/>
        </w:rPr>
      </w:pPr>
      <w:r w:rsidRPr="004C1619">
        <w:rPr>
          <w:color w:val="auto"/>
          <w:sz w:val="24"/>
          <w:u w:val="single"/>
          <w:lang w:val="es-ES"/>
        </w:rPr>
        <w:t>Séptimo. Obligaciones del becario.</w:t>
      </w:r>
    </w:p>
    <w:p w14:paraId="7BB3A227" w14:textId="4CF27461" w:rsidR="00D75E8B" w:rsidRPr="004C1619" w:rsidRDefault="00D75E8B" w:rsidP="00574D8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>Incorporarse al lugar de aplicación de la respectiva beca en la fecha señalada en</w:t>
      </w:r>
      <w:r w:rsidR="00574D87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esta convocatoria, entendiéndose la no incorporación como renuncia a la beca.</w:t>
      </w:r>
    </w:p>
    <w:p w14:paraId="595FDB91" w14:textId="0D72C371" w:rsidR="00D75E8B" w:rsidRPr="004C1619" w:rsidRDefault="00D75E8B" w:rsidP="00574D8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>Realizar su labor en el lugar de aplicación de la beca, cumpliendo con</w:t>
      </w:r>
      <w:r w:rsidR="00574D87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aprovechamiento las actividades encomendadas.</w:t>
      </w:r>
    </w:p>
    <w:p w14:paraId="6ED0EE2A" w14:textId="353450CA" w:rsidR="00D75E8B" w:rsidRPr="004C1619" w:rsidRDefault="00D75E8B" w:rsidP="00574D8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 xml:space="preserve">Comunicar al </w:t>
      </w:r>
      <w:r w:rsidR="003E4A1E">
        <w:rPr>
          <w:rFonts w:ascii="Calibri" w:hAnsi="Calibri" w:cs="Calibri"/>
          <w:color w:val="000000"/>
          <w:sz w:val="22"/>
          <w:lang w:val="es-ES"/>
        </w:rPr>
        <w:t>decano de la Facultad</w:t>
      </w:r>
      <w:r w:rsidRPr="004C1619">
        <w:rPr>
          <w:rFonts w:ascii="Calibri" w:hAnsi="Calibri" w:cs="Calibri"/>
          <w:color w:val="000000"/>
          <w:sz w:val="22"/>
          <w:lang w:val="es-ES"/>
        </w:rPr>
        <w:t xml:space="preserve"> cualquier cambio que implique una situación de</w:t>
      </w:r>
      <w:r w:rsidR="00574D87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incompatibilidad.</w:t>
      </w:r>
    </w:p>
    <w:p w14:paraId="1A0BBD6F" w14:textId="6D7384FE" w:rsidR="00D75E8B" w:rsidRPr="004C1619" w:rsidRDefault="00D75E8B" w:rsidP="00574D8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>Al finalizar la beca y como condición previa a la última liquidación, el adjudicatario</w:t>
      </w:r>
      <w:r w:rsidR="00574D87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deberá presentar una Memoria en la que describa el trabajo realizado con el</w:t>
      </w:r>
      <w:r w:rsidR="00574D87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 xml:space="preserve">visto bueno del </w:t>
      </w:r>
      <w:r w:rsidR="003E4A1E">
        <w:rPr>
          <w:rFonts w:ascii="Calibri" w:hAnsi="Calibri" w:cs="Calibri"/>
          <w:color w:val="000000"/>
          <w:sz w:val="22"/>
          <w:lang w:val="es-ES"/>
        </w:rPr>
        <w:lastRenderedPageBreak/>
        <w:t>vicedecano de la Facultad</w:t>
      </w:r>
      <w:r w:rsidRPr="004C1619">
        <w:rPr>
          <w:rFonts w:ascii="Calibri" w:hAnsi="Calibri" w:cs="Calibri"/>
          <w:color w:val="000000"/>
          <w:sz w:val="22"/>
          <w:lang w:val="es-ES"/>
        </w:rPr>
        <w:t>, documento que será remitido a</w:t>
      </w:r>
      <w:r w:rsidR="003E4A1E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l</w:t>
      </w:r>
      <w:r w:rsidR="003E4A1E">
        <w:rPr>
          <w:rFonts w:ascii="Calibri" w:hAnsi="Calibri" w:cs="Calibri"/>
          <w:color w:val="000000"/>
          <w:sz w:val="22"/>
          <w:lang w:val="es-ES"/>
        </w:rPr>
        <w:t>a Facultad de Humanidades de Albacete</w:t>
      </w:r>
      <w:r w:rsidRPr="004C1619">
        <w:rPr>
          <w:rFonts w:ascii="Calibri" w:hAnsi="Calibri" w:cs="Calibri"/>
          <w:color w:val="000000"/>
          <w:sz w:val="22"/>
          <w:lang w:val="es-ES"/>
        </w:rPr>
        <w:t>.</w:t>
      </w:r>
    </w:p>
    <w:p w14:paraId="4F6F0312" w14:textId="77777777" w:rsidR="00D75E8B" w:rsidRPr="004C1619" w:rsidRDefault="00D75E8B" w:rsidP="00574D87">
      <w:pPr>
        <w:pStyle w:val="Ttulo2"/>
        <w:spacing w:after="100" w:afterAutospacing="1"/>
        <w:rPr>
          <w:color w:val="auto"/>
          <w:sz w:val="24"/>
          <w:u w:val="single"/>
          <w:lang w:val="es-ES"/>
        </w:rPr>
      </w:pPr>
      <w:r w:rsidRPr="004C1619">
        <w:rPr>
          <w:color w:val="auto"/>
          <w:sz w:val="24"/>
          <w:u w:val="single"/>
          <w:lang w:val="es-ES"/>
        </w:rPr>
        <w:t>Octavo. Selección de candidatos</w:t>
      </w:r>
    </w:p>
    <w:p w14:paraId="4FB88899" w14:textId="691BF195" w:rsidR="00D75E8B" w:rsidRPr="004C1619" w:rsidRDefault="00D75E8B" w:rsidP="00574D87">
      <w:pPr>
        <w:autoSpaceDE w:val="0"/>
        <w:autoSpaceDN w:val="0"/>
        <w:adjustRightInd w:val="0"/>
        <w:spacing w:after="120"/>
        <w:ind w:firstLine="709"/>
        <w:jc w:val="both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 xml:space="preserve">El estudio de las solicitudes presentadas se llevará a cabo por </w:t>
      </w:r>
      <w:r w:rsidR="003E4A1E">
        <w:rPr>
          <w:rFonts w:ascii="Calibri" w:hAnsi="Calibri" w:cs="Calibri"/>
          <w:color w:val="000000"/>
          <w:sz w:val="22"/>
          <w:lang w:val="es-ES"/>
        </w:rPr>
        <w:t>la</w:t>
      </w:r>
      <w:r w:rsidRPr="004C1619">
        <w:rPr>
          <w:rFonts w:ascii="Calibri" w:hAnsi="Calibri" w:cs="Calibri"/>
          <w:color w:val="000000"/>
          <w:sz w:val="22"/>
          <w:lang w:val="es-ES"/>
        </w:rPr>
        <w:t xml:space="preserve"> Comisión de</w:t>
      </w:r>
      <w:r w:rsidR="00574D87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="001B63A3">
        <w:rPr>
          <w:rFonts w:ascii="Calibri" w:hAnsi="Calibri" w:cs="Calibri"/>
          <w:color w:val="000000"/>
          <w:sz w:val="22"/>
          <w:lang w:val="es-ES"/>
        </w:rPr>
        <w:t>Asuntos Económicos de la Facultad</w:t>
      </w:r>
      <w:r w:rsidRPr="004C1619">
        <w:rPr>
          <w:rFonts w:ascii="Calibri" w:hAnsi="Calibri" w:cs="Calibri"/>
          <w:color w:val="000000"/>
          <w:sz w:val="22"/>
          <w:lang w:val="es-ES"/>
        </w:rPr>
        <w:t>.</w:t>
      </w:r>
    </w:p>
    <w:p w14:paraId="755D394F" w14:textId="77777777" w:rsidR="00D75E8B" w:rsidRPr="004C1619" w:rsidRDefault="00D75E8B" w:rsidP="00574D87">
      <w:pPr>
        <w:pStyle w:val="Ttulo2"/>
        <w:spacing w:after="100" w:afterAutospacing="1"/>
        <w:rPr>
          <w:color w:val="auto"/>
          <w:sz w:val="24"/>
          <w:u w:val="single"/>
          <w:lang w:val="es-ES"/>
        </w:rPr>
      </w:pPr>
      <w:r w:rsidRPr="004C1619">
        <w:rPr>
          <w:color w:val="auto"/>
          <w:sz w:val="24"/>
          <w:u w:val="single"/>
          <w:lang w:val="es-ES"/>
        </w:rPr>
        <w:t>Noveno. Criterios de adjudicación</w:t>
      </w:r>
    </w:p>
    <w:p w14:paraId="476EA337" w14:textId="700FBD83" w:rsidR="00D75E8B" w:rsidRPr="004C1619" w:rsidRDefault="00D75E8B" w:rsidP="00574D8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>La Comisión de Selección valorará las solicitudes de los aspirantes en base a los</w:t>
      </w:r>
      <w:r w:rsidR="00574D87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méritos de los candidatos, atendiendo al grado de adecuación de los mismos, a los requisitos y objetivos citados.</w:t>
      </w:r>
    </w:p>
    <w:p w14:paraId="79F3E291" w14:textId="77777777" w:rsidR="00D75E8B" w:rsidRPr="004C1619" w:rsidRDefault="00D75E8B" w:rsidP="00574D87">
      <w:pPr>
        <w:pStyle w:val="Ttulo2"/>
        <w:spacing w:after="100" w:afterAutospacing="1"/>
        <w:rPr>
          <w:color w:val="auto"/>
          <w:sz w:val="24"/>
          <w:u w:val="single"/>
          <w:lang w:val="es-ES"/>
        </w:rPr>
      </w:pPr>
      <w:r w:rsidRPr="004C1619">
        <w:rPr>
          <w:color w:val="auto"/>
          <w:sz w:val="24"/>
          <w:u w:val="single"/>
          <w:lang w:val="es-ES"/>
        </w:rPr>
        <w:t>Décimo.‐ Resolución</w:t>
      </w:r>
    </w:p>
    <w:p w14:paraId="64BAF1E0" w14:textId="7E2B341A" w:rsidR="00D75E8B" w:rsidRPr="004C1619" w:rsidRDefault="00B4074D" w:rsidP="00574D8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>La propuesta de beneficiario</w:t>
      </w:r>
      <w:r w:rsidR="00D75E8B" w:rsidRPr="004C1619">
        <w:rPr>
          <w:rFonts w:ascii="Calibri" w:hAnsi="Calibri" w:cs="Calibri"/>
          <w:color w:val="000000"/>
          <w:sz w:val="22"/>
          <w:lang w:val="es-ES"/>
        </w:rPr>
        <w:t xml:space="preserve"> que formule la Comisión de Selección se producirá</w:t>
      </w:r>
      <w:r w:rsidR="00574D87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="00D75E8B" w:rsidRPr="004C1619">
        <w:rPr>
          <w:rFonts w:ascii="Calibri" w:hAnsi="Calibri" w:cs="Calibri"/>
          <w:color w:val="000000"/>
          <w:sz w:val="22"/>
          <w:lang w:val="es-ES"/>
        </w:rPr>
        <w:t>en el plazo máximo de 5 días hábiles, a contar desde el día siguiente a la</w:t>
      </w:r>
      <w:r w:rsidR="00574D87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="00D75E8B" w:rsidRPr="004C1619">
        <w:rPr>
          <w:rFonts w:ascii="Calibri" w:hAnsi="Calibri" w:cs="Calibri"/>
          <w:color w:val="000000"/>
          <w:sz w:val="22"/>
          <w:lang w:val="es-ES"/>
        </w:rPr>
        <w:t>finalización del plazo de presentación de solicitudes.</w:t>
      </w:r>
    </w:p>
    <w:p w14:paraId="797130E9" w14:textId="0F3E54A5" w:rsidR="00D75E8B" w:rsidRPr="004C1619" w:rsidRDefault="00D75E8B" w:rsidP="00574D8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>La Comisión de Selección podrá proponer, en su caso, una lista de suplentes que</w:t>
      </w:r>
      <w:r w:rsidR="00574D87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quedará activa hasta la finalización de la</w:t>
      </w:r>
      <w:r w:rsidR="00574D87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 xml:space="preserve">beca, para el caso de que </w:t>
      </w:r>
      <w:r w:rsidR="00B4074D" w:rsidRPr="004C1619">
        <w:rPr>
          <w:rFonts w:ascii="Calibri" w:hAnsi="Calibri" w:cs="Calibri"/>
          <w:color w:val="000000"/>
          <w:sz w:val="22"/>
          <w:lang w:val="es-ES"/>
        </w:rPr>
        <w:t>el</w:t>
      </w:r>
      <w:r w:rsidR="00574D87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candidato propuesto como titular de la beca renunciara a lo largo del curso</w:t>
      </w:r>
      <w:r w:rsidR="00574D87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académico.</w:t>
      </w:r>
    </w:p>
    <w:p w14:paraId="5204CF90" w14:textId="66B93037" w:rsidR="00D75E8B" w:rsidRPr="004C1619" w:rsidRDefault="00D75E8B" w:rsidP="00574D8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>La resolución por la que se concede</w:t>
      </w:r>
      <w:r w:rsidR="00B4074D" w:rsidRPr="004C1619">
        <w:rPr>
          <w:rFonts w:ascii="Calibri" w:hAnsi="Calibri" w:cs="Calibri"/>
          <w:color w:val="000000"/>
          <w:sz w:val="22"/>
          <w:lang w:val="es-ES"/>
        </w:rPr>
        <w:t xml:space="preserve"> la beca</w:t>
      </w:r>
      <w:r w:rsidRPr="004C1619">
        <w:rPr>
          <w:rFonts w:ascii="Calibri" w:hAnsi="Calibri" w:cs="Calibri"/>
          <w:color w:val="000000"/>
          <w:sz w:val="22"/>
          <w:lang w:val="es-ES"/>
        </w:rPr>
        <w:t xml:space="preserve"> será adoptada por el </w:t>
      </w:r>
      <w:r w:rsidR="001B63A3">
        <w:rPr>
          <w:rFonts w:ascii="Calibri" w:hAnsi="Calibri" w:cs="Calibri"/>
          <w:color w:val="000000"/>
          <w:sz w:val="22"/>
          <w:lang w:val="es-ES"/>
        </w:rPr>
        <w:t>Decano de la facultad de Humanidades de Albacete</w:t>
      </w:r>
      <w:r w:rsidRPr="004C1619">
        <w:rPr>
          <w:rFonts w:ascii="Calibri" w:hAnsi="Calibri" w:cs="Calibri"/>
          <w:color w:val="000000"/>
          <w:sz w:val="22"/>
          <w:lang w:val="es-ES"/>
        </w:rPr>
        <w:t>, a propuesta de la Comisión de Selección.</w:t>
      </w:r>
    </w:p>
    <w:p w14:paraId="765708C7" w14:textId="5EB469FF" w:rsidR="00D75E8B" w:rsidRPr="004C1619" w:rsidRDefault="00D75E8B" w:rsidP="00574D8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 xml:space="preserve">La </w:t>
      </w:r>
      <w:r w:rsidR="001B63A3">
        <w:rPr>
          <w:rFonts w:ascii="Calibri" w:hAnsi="Calibri" w:cs="Calibri"/>
          <w:color w:val="000000"/>
          <w:sz w:val="22"/>
          <w:lang w:val="es-ES"/>
        </w:rPr>
        <w:t>Facultad</w:t>
      </w:r>
      <w:r w:rsidRPr="004C1619">
        <w:rPr>
          <w:rFonts w:ascii="Calibri" w:hAnsi="Calibri" w:cs="Calibri"/>
          <w:color w:val="000000"/>
          <w:sz w:val="22"/>
          <w:lang w:val="es-ES"/>
        </w:rPr>
        <w:t xml:space="preserve"> dará publicidad a dichos resultados en </w:t>
      </w:r>
      <w:r w:rsidR="001B63A3">
        <w:rPr>
          <w:rFonts w:ascii="Calibri" w:hAnsi="Calibri" w:cs="Calibri"/>
          <w:color w:val="000000"/>
          <w:sz w:val="22"/>
          <w:lang w:val="es-ES"/>
        </w:rPr>
        <w:t>su</w:t>
      </w:r>
      <w:r w:rsidRPr="004C1619">
        <w:rPr>
          <w:rFonts w:ascii="Calibri" w:hAnsi="Calibri" w:cs="Calibri"/>
          <w:color w:val="000000"/>
          <w:sz w:val="22"/>
          <w:lang w:val="es-ES"/>
        </w:rPr>
        <w:t xml:space="preserve"> página Web y</w:t>
      </w:r>
      <w:r w:rsidR="00574D87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en el tablón de anuncios de</w:t>
      </w:r>
      <w:r w:rsidR="001B63A3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l</w:t>
      </w:r>
      <w:r w:rsidR="001B63A3">
        <w:rPr>
          <w:rFonts w:ascii="Calibri" w:hAnsi="Calibri" w:cs="Calibri"/>
          <w:color w:val="000000"/>
          <w:sz w:val="22"/>
          <w:lang w:val="es-ES"/>
        </w:rPr>
        <w:t>a misma</w:t>
      </w:r>
      <w:r w:rsidRPr="004C1619">
        <w:rPr>
          <w:rFonts w:ascii="Calibri" w:hAnsi="Calibri" w:cs="Calibri"/>
          <w:color w:val="000000"/>
          <w:sz w:val="22"/>
          <w:lang w:val="es-ES"/>
        </w:rPr>
        <w:t>.</w:t>
      </w:r>
    </w:p>
    <w:p w14:paraId="03F8AB24" w14:textId="77777777" w:rsidR="00D75E8B" w:rsidRPr="004C1619" w:rsidRDefault="00D75E8B" w:rsidP="00574D87">
      <w:pPr>
        <w:pStyle w:val="Ttulo2"/>
        <w:spacing w:after="100" w:afterAutospacing="1"/>
        <w:rPr>
          <w:color w:val="auto"/>
          <w:sz w:val="24"/>
          <w:u w:val="single"/>
          <w:lang w:val="es-ES"/>
        </w:rPr>
      </w:pPr>
      <w:r w:rsidRPr="004C1619">
        <w:rPr>
          <w:color w:val="auto"/>
          <w:sz w:val="24"/>
          <w:u w:val="single"/>
          <w:lang w:val="es-ES"/>
        </w:rPr>
        <w:t>Undécimo. Renuncia y revocación de las becas</w:t>
      </w:r>
    </w:p>
    <w:p w14:paraId="75CA2678" w14:textId="1A8BC268" w:rsidR="00D75E8B" w:rsidRPr="004C1619" w:rsidRDefault="00D75E8B" w:rsidP="00574D8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>Deberá renunciar, por escrito, a la beca, todo beneficiario que:</w:t>
      </w:r>
    </w:p>
    <w:p w14:paraId="6732B1BE" w14:textId="2378CEFF" w:rsidR="00D75E8B" w:rsidRPr="004C1619" w:rsidRDefault="00D75E8B" w:rsidP="00574D87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>Deje de cumplir los requisitos específicos de la modalidad de beca que disfruta.</w:t>
      </w:r>
    </w:p>
    <w:p w14:paraId="209F92E3" w14:textId="442BB84A" w:rsidR="00D75E8B" w:rsidRPr="004C1619" w:rsidRDefault="00D75E8B" w:rsidP="00574D87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>Incurra en alguna de las incompatibilidades establecidas en el punto sexto de</w:t>
      </w:r>
      <w:r w:rsidR="00574D87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la presente convocatoria.</w:t>
      </w:r>
    </w:p>
    <w:p w14:paraId="6D4260A2" w14:textId="2177ECA3" w:rsidR="00D75E8B" w:rsidRPr="004C1619" w:rsidRDefault="00D75E8B" w:rsidP="001B63A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 xml:space="preserve">La renuncia de la beca deberá comunicarse y justificarse al </w:t>
      </w:r>
      <w:r w:rsidR="001B63A3">
        <w:rPr>
          <w:rFonts w:ascii="Calibri" w:hAnsi="Calibri" w:cs="Calibri"/>
          <w:color w:val="000000"/>
          <w:sz w:val="22"/>
          <w:lang w:val="es-ES"/>
        </w:rPr>
        <w:t>Decano de la F</w:t>
      </w:r>
      <w:r w:rsidR="001B63A3" w:rsidRPr="001B63A3">
        <w:rPr>
          <w:rFonts w:ascii="Calibri" w:hAnsi="Calibri" w:cs="Calibri"/>
          <w:color w:val="000000"/>
          <w:sz w:val="22"/>
          <w:lang w:val="es-ES"/>
        </w:rPr>
        <w:t>acultad de Humanidades de Albacete</w:t>
      </w:r>
      <w:r w:rsidRPr="004C1619">
        <w:rPr>
          <w:rFonts w:ascii="Calibri" w:hAnsi="Calibri" w:cs="Calibri"/>
          <w:color w:val="000000"/>
          <w:sz w:val="22"/>
          <w:lang w:val="es-ES"/>
        </w:rPr>
        <w:t>, indicando la fecha concreta a partir de la cual se produce</w:t>
      </w:r>
      <w:r w:rsidR="00574D87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la misma.</w:t>
      </w:r>
    </w:p>
    <w:p w14:paraId="66E25B48" w14:textId="4F9FFE49" w:rsidR="00D75E8B" w:rsidRPr="004C1619" w:rsidRDefault="00D75E8B" w:rsidP="00574D8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>Si la renuncia se produce con posterioridad a la incorporación, deberá</w:t>
      </w:r>
      <w:r w:rsidR="00574D87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acompañarse la Memoria indicada en el punto Séptimo hasta esa fecha.</w:t>
      </w:r>
    </w:p>
    <w:p w14:paraId="14D4C235" w14:textId="77777777" w:rsidR="00D75E8B" w:rsidRPr="004C1619" w:rsidRDefault="00D75E8B" w:rsidP="00574D8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>4. Son causas de revocación de la beca:</w:t>
      </w:r>
    </w:p>
    <w:p w14:paraId="321251E5" w14:textId="31E6891C" w:rsidR="00D75E8B" w:rsidRPr="004C1619" w:rsidRDefault="00D75E8B" w:rsidP="00574D87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>No cumplir con las obligaciones establecidas en el punto séptimo de la</w:t>
      </w:r>
      <w:r w:rsidR="00574D87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convocatoria.</w:t>
      </w:r>
    </w:p>
    <w:p w14:paraId="51F71280" w14:textId="3EA79041" w:rsidR="00D75E8B" w:rsidRPr="004C1619" w:rsidRDefault="00D75E8B" w:rsidP="00574D87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>Seguir disfrutando de la beca sin tener derecho a ello ni haber renunciado a la</w:t>
      </w:r>
      <w:r w:rsidR="00574D87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misma cuando exista causa para ello, lo que</w:t>
      </w:r>
      <w:r w:rsidR="00574D87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supondrá la obligación por parte</w:t>
      </w:r>
      <w:r w:rsidR="00574D87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del beneficiario de reintegrar a la UCLM las cantidades indebidamente</w:t>
      </w:r>
      <w:r w:rsidR="00574D87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percibidas.</w:t>
      </w:r>
    </w:p>
    <w:p w14:paraId="4AC147B2" w14:textId="73250BE6" w:rsidR="00D75E8B" w:rsidRPr="004C1619" w:rsidRDefault="00D75E8B" w:rsidP="001B63A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 xml:space="preserve">A petición del </w:t>
      </w:r>
      <w:r w:rsidR="001B63A3" w:rsidRPr="001B63A3">
        <w:rPr>
          <w:rFonts w:ascii="Calibri" w:hAnsi="Calibri" w:cs="Calibri"/>
          <w:color w:val="000000"/>
          <w:sz w:val="22"/>
          <w:lang w:val="es-ES"/>
        </w:rPr>
        <w:t>Decano de la</w:t>
      </w:r>
      <w:r w:rsidR="001B63A3">
        <w:rPr>
          <w:rFonts w:ascii="Calibri" w:hAnsi="Calibri" w:cs="Calibri"/>
          <w:color w:val="000000"/>
          <w:sz w:val="22"/>
          <w:lang w:val="es-ES"/>
        </w:rPr>
        <w:t xml:space="preserve"> F</w:t>
      </w:r>
      <w:r w:rsidR="001B63A3" w:rsidRPr="001B63A3">
        <w:rPr>
          <w:rFonts w:ascii="Calibri" w:hAnsi="Calibri" w:cs="Calibri"/>
          <w:color w:val="000000"/>
          <w:sz w:val="22"/>
          <w:lang w:val="es-ES"/>
        </w:rPr>
        <w:t>acultad de Humanidades de Albacete</w:t>
      </w:r>
      <w:r w:rsidRPr="004C1619">
        <w:rPr>
          <w:rFonts w:ascii="Calibri" w:hAnsi="Calibri" w:cs="Calibri"/>
          <w:color w:val="000000"/>
          <w:sz w:val="22"/>
          <w:lang w:val="es-ES"/>
        </w:rPr>
        <w:t>, en su caso, se podrá sustituir al becario por el</w:t>
      </w:r>
      <w:r w:rsidR="0096284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correspondiente suplente que cumpla todos los requisitos en el momento del</w:t>
      </w:r>
      <w:r w:rsidR="0096284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inicio del disfrute de la beca.</w:t>
      </w:r>
    </w:p>
    <w:p w14:paraId="1264A3D9" w14:textId="1580E56D" w:rsidR="00D75E8B" w:rsidRPr="004C1619" w:rsidRDefault="00D75E8B" w:rsidP="001B63A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>Cuando una beca quede vacante antes de la finalización del período para el que se</w:t>
      </w:r>
      <w:r w:rsidR="0096284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 xml:space="preserve">concede, a petición del </w:t>
      </w:r>
      <w:r w:rsidR="001B63A3">
        <w:rPr>
          <w:rFonts w:ascii="Calibri" w:hAnsi="Calibri" w:cs="Calibri"/>
          <w:color w:val="000000"/>
          <w:sz w:val="22"/>
          <w:lang w:val="es-ES"/>
        </w:rPr>
        <w:t>Decano de la F</w:t>
      </w:r>
      <w:r w:rsidR="001B63A3" w:rsidRPr="001B63A3">
        <w:rPr>
          <w:rFonts w:ascii="Calibri" w:hAnsi="Calibri" w:cs="Calibri"/>
          <w:color w:val="000000"/>
          <w:sz w:val="22"/>
          <w:lang w:val="es-ES"/>
        </w:rPr>
        <w:t>acultad de Humanidades de Albacete</w:t>
      </w:r>
      <w:r w:rsidRPr="004C1619">
        <w:rPr>
          <w:rFonts w:ascii="Calibri" w:hAnsi="Calibri" w:cs="Calibri"/>
          <w:color w:val="000000"/>
          <w:sz w:val="22"/>
          <w:lang w:val="es-ES"/>
        </w:rPr>
        <w:t>, en su caso, se podrá sustituir al</w:t>
      </w:r>
      <w:r w:rsidR="0096284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becario por el correspondiente suplente que cumpla todos los requisitos en el</w:t>
      </w:r>
      <w:r w:rsidR="0096284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momento del inicio del disfrute de la beca. En su caso, se concederá al siguiente</w:t>
      </w:r>
      <w:r w:rsidR="0096284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suplente, en las mismas condiciones.</w:t>
      </w:r>
    </w:p>
    <w:p w14:paraId="39EE70E2" w14:textId="77777777" w:rsidR="00D75E8B" w:rsidRPr="004C1619" w:rsidRDefault="00D75E8B" w:rsidP="0096284D">
      <w:pPr>
        <w:pStyle w:val="Ttulo2"/>
        <w:spacing w:after="100" w:afterAutospacing="1"/>
        <w:rPr>
          <w:color w:val="auto"/>
          <w:sz w:val="24"/>
          <w:u w:val="single"/>
          <w:lang w:val="es-ES"/>
        </w:rPr>
      </w:pPr>
      <w:r w:rsidRPr="004C1619">
        <w:rPr>
          <w:color w:val="auto"/>
          <w:sz w:val="24"/>
          <w:u w:val="single"/>
          <w:lang w:val="es-ES"/>
        </w:rPr>
        <w:lastRenderedPageBreak/>
        <w:t>Duodécimo.‐ Recursos.</w:t>
      </w:r>
    </w:p>
    <w:p w14:paraId="7DB03F6D" w14:textId="3DF05DCC" w:rsidR="00D75E8B" w:rsidRPr="004C1619" w:rsidRDefault="00D75E8B" w:rsidP="003E366E">
      <w:pPr>
        <w:autoSpaceDE w:val="0"/>
        <w:autoSpaceDN w:val="0"/>
        <w:adjustRightInd w:val="0"/>
        <w:spacing w:after="120"/>
        <w:ind w:firstLine="709"/>
        <w:jc w:val="both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>Contra la resolución de concesión de la</w:t>
      </w:r>
      <w:r w:rsidR="00B4074D" w:rsidRPr="004C1619">
        <w:rPr>
          <w:rFonts w:ascii="Calibri" w:hAnsi="Calibri" w:cs="Calibri"/>
          <w:color w:val="000000"/>
          <w:sz w:val="22"/>
          <w:lang w:val="es-ES"/>
        </w:rPr>
        <w:t xml:space="preserve"> beca</w:t>
      </w:r>
      <w:r w:rsidRPr="004C1619">
        <w:rPr>
          <w:rFonts w:ascii="Calibri" w:hAnsi="Calibri" w:cs="Calibri"/>
          <w:color w:val="000000"/>
          <w:sz w:val="22"/>
          <w:lang w:val="es-ES"/>
        </w:rPr>
        <w:t>, que pone fin a la vía administrativa, se</w:t>
      </w:r>
      <w:r w:rsidR="0096284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podrá interponer recurso contencioso‐administrativo ante el Juzgado de lo</w:t>
      </w:r>
      <w:r w:rsidR="0096284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Contencioso‐Administrativo de Ciudad Real, sede del órgano autor del acto, en el plazo</w:t>
      </w:r>
      <w:r w:rsidR="0096284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de dos meses, a contar desde el día siguiente al de la publicación de la misma.</w:t>
      </w:r>
    </w:p>
    <w:p w14:paraId="72CDFA39" w14:textId="5AD0953A" w:rsidR="00D75E8B" w:rsidRPr="004C1619" w:rsidRDefault="00D75E8B" w:rsidP="003E366E">
      <w:pPr>
        <w:autoSpaceDE w:val="0"/>
        <w:autoSpaceDN w:val="0"/>
        <w:adjustRightInd w:val="0"/>
        <w:spacing w:after="120"/>
        <w:ind w:firstLine="709"/>
        <w:jc w:val="both"/>
        <w:rPr>
          <w:rFonts w:ascii="Calibri" w:hAnsi="Calibri" w:cs="Calibri"/>
          <w:color w:val="000000"/>
          <w:sz w:val="22"/>
          <w:lang w:val="es-ES"/>
        </w:rPr>
      </w:pPr>
      <w:r w:rsidRPr="004C1619">
        <w:rPr>
          <w:rFonts w:ascii="Calibri" w:hAnsi="Calibri" w:cs="Calibri"/>
          <w:color w:val="000000"/>
          <w:sz w:val="22"/>
          <w:lang w:val="es-ES"/>
        </w:rPr>
        <w:t>No obstante, los interesados podrán optar por interponer, potestativamente, contra</w:t>
      </w:r>
      <w:r w:rsidR="0096284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dicha resolución recurso de reposición, en el plazo de un mes, a contar desde el día</w:t>
      </w:r>
      <w:r w:rsidR="0096284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siguiente al de su publicación, ante el mismo órgano que la dictó, en cuyo caso no</w:t>
      </w:r>
      <w:r w:rsidR="0096284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cabrá interponer el recurso contencioso‐administrativo anteriormente citado en tanto</w:t>
      </w:r>
      <w:r w:rsidR="0096284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no recaiga resolución expresa o presunta</w:t>
      </w:r>
      <w:r w:rsidR="0096284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del recurso de reposición, de conformidad</w:t>
      </w:r>
      <w:r w:rsidR="0096284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con lo establecido en los arts. 116 y 117 de la Ley 30/1992, de 26 de noviembre, de</w:t>
      </w:r>
      <w:r w:rsidR="0096284D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Régimen Jurídico de las Administraciones Públicas y del Procedimiento Administrativo</w:t>
      </w:r>
      <w:r w:rsidR="00784302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Común, modificada por la Ley 4/1999, de</w:t>
      </w:r>
      <w:r w:rsidR="00784302" w:rsidRPr="004C1619">
        <w:rPr>
          <w:rFonts w:ascii="Calibri" w:hAnsi="Calibri" w:cs="Calibri"/>
          <w:color w:val="000000"/>
          <w:sz w:val="22"/>
          <w:lang w:val="es-ES"/>
        </w:rPr>
        <w:t xml:space="preserve"> </w:t>
      </w:r>
      <w:r w:rsidRPr="004C1619">
        <w:rPr>
          <w:rFonts w:ascii="Calibri" w:hAnsi="Calibri" w:cs="Calibri"/>
          <w:color w:val="000000"/>
          <w:sz w:val="22"/>
          <w:lang w:val="es-ES"/>
        </w:rPr>
        <w:t>3 de enero.</w:t>
      </w:r>
    </w:p>
    <w:p w14:paraId="0EF9ADC9" w14:textId="77777777" w:rsidR="00784302" w:rsidRPr="004C1619" w:rsidRDefault="00784302" w:rsidP="00D75E8B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20"/>
          <w:lang w:val="es-ES"/>
        </w:rPr>
      </w:pPr>
    </w:p>
    <w:p w14:paraId="0CAC4CC0" w14:textId="44D3A8D7" w:rsidR="00784302" w:rsidRDefault="0086552C" w:rsidP="003E366E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20"/>
          <w:lang w:val="es-ES"/>
        </w:rPr>
      </w:pPr>
      <w:r w:rsidRPr="004C1619">
        <w:rPr>
          <w:rFonts w:ascii="Calibri" w:hAnsi="Calibri" w:cs="Calibri"/>
          <w:color w:val="000000"/>
          <w:sz w:val="18"/>
          <w:szCs w:val="20"/>
          <w:lang w:val="es-ES"/>
        </w:rPr>
        <w:t xml:space="preserve">Firmado en </w:t>
      </w:r>
      <w:r w:rsidR="001B63A3">
        <w:rPr>
          <w:rFonts w:ascii="Calibri" w:hAnsi="Calibri" w:cs="Calibri"/>
          <w:color w:val="000000"/>
          <w:sz w:val="18"/>
          <w:szCs w:val="20"/>
          <w:lang w:val="es-ES"/>
        </w:rPr>
        <w:t>Albacete</w:t>
      </w:r>
      <w:r w:rsidRPr="004C1619">
        <w:rPr>
          <w:rFonts w:ascii="Calibri" w:hAnsi="Calibri" w:cs="Calibri"/>
          <w:color w:val="000000"/>
          <w:sz w:val="18"/>
          <w:szCs w:val="20"/>
          <w:lang w:val="es-ES"/>
        </w:rPr>
        <w:t>, en la fecha abajo indicada.</w:t>
      </w:r>
    </w:p>
    <w:p w14:paraId="07010C29" w14:textId="28744190" w:rsidR="001B63A3" w:rsidRDefault="001B63A3" w:rsidP="00E557E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20"/>
          <w:lang w:val="es-ES"/>
        </w:rPr>
      </w:pPr>
    </w:p>
    <w:p w14:paraId="0F03F2CE" w14:textId="258672DF" w:rsidR="00E557ED" w:rsidRDefault="00E557ED" w:rsidP="00E557E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20"/>
          <w:lang w:val="es-ES"/>
        </w:rPr>
      </w:pPr>
    </w:p>
    <w:p w14:paraId="31F1AB08" w14:textId="1FEB0D2B" w:rsidR="00E557ED" w:rsidRPr="004C1619" w:rsidRDefault="00E557ED" w:rsidP="00E557E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20"/>
          <w:lang w:val="es-ES"/>
        </w:rPr>
      </w:pPr>
      <w:r>
        <w:rPr>
          <w:rFonts w:ascii="Calibri" w:hAnsi="Calibri" w:cs="Calibri"/>
          <w:color w:val="000000"/>
          <w:sz w:val="18"/>
          <w:szCs w:val="20"/>
          <w:lang w:val="es-ES"/>
        </w:rPr>
        <w:t>2 de marzo de 2017</w:t>
      </w:r>
    </w:p>
    <w:p w14:paraId="50FEEEE8" w14:textId="28B4F256" w:rsidR="005239A7" w:rsidRPr="004C1619" w:rsidRDefault="001B63A3" w:rsidP="001B63A3">
      <w:pPr>
        <w:pStyle w:val="Ttulo2"/>
        <w:spacing w:after="120"/>
        <w:jc w:val="right"/>
        <w:rPr>
          <w:rFonts w:ascii="Georgia" w:hAnsi="Georgia"/>
          <w:sz w:val="20"/>
          <w:szCs w:val="22"/>
        </w:rPr>
      </w:pPr>
      <w:r w:rsidRPr="001B63A3">
        <w:rPr>
          <w:rFonts w:ascii="Calibri" w:eastAsiaTheme="minorEastAsia" w:hAnsi="Calibri" w:cs="Calibri"/>
          <w:b w:val="0"/>
          <w:bCs w:val="0"/>
          <w:color w:val="000000"/>
          <w:sz w:val="18"/>
          <w:szCs w:val="20"/>
          <w:lang w:val="es-ES"/>
        </w:rPr>
        <w:t xml:space="preserve">DECANO DE LA FACULTAD DE HUMANIDADES DE ALBACETE </w:t>
      </w:r>
      <w:r w:rsidRPr="004C1619">
        <w:rPr>
          <w:rFonts w:ascii="Calibri-Bold" w:hAnsi="Calibri-Bold" w:cs="Calibri-Bold"/>
          <w:b w:val="0"/>
          <w:bCs w:val="0"/>
          <w:color w:val="B40135"/>
          <w:sz w:val="18"/>
          <w:szCs w:val="20"/>
          <w:lang w:val="es-ES"/>
        </w:rPr>
        <w:br w:type="page"/>
      </w:r>
      <w:bookmarkEnd w:id="0"/>
    </w:p>
    <w:p w14:paraId="5F202E1E" w14:textId="77777777" w:rsidR="005239A7" w:rsidRDefault="005239A7" w:rsidP="005239A7">
      <w:pPr>
        <w:spacing w:before="120" w:after="120"/>
        <w:jc w:val="center"/>
        <w:rPr>
          <w:rFonts w:ascii="Calibri" w:hAnsi="Calibri" w:cs="Calibri"/>
          <w:b/>
          <w:sz w:val="52"/>
          <w:szCs w:val="52"/>
          <w:lang w:val="es-ES"/>
        </w:rPr>
      </w:pPr>
      <w:r w:rsidRPr="001568FE">
        <w:rPr>
          <w:rFonts w:ascii="Calibri" w:hAnsi="Calibri" w:cs="Calibri"/>
          <w:b/>
          <w:sz w:val="52"/>
          <w:szCs w:val="52"/>
          <w:lang w:val="es-ES"/>
        </w:rPr>
        <w:lastRenderedPageBreak/>
        <w:t>ANEXO I</w:t>
      </w:r>
    </w:p>
    <w:p w14:paraId="70962E0E" w14:textId="77777777" w:rsidR="005239A7" w:rsidRDefault="005239A7" w:rsidP="005239A7">
      <w:pPr>
        <w:spacing w:before="120" w:after="120"/>
        <w:jc w:val="center"/>
        <w:rPr>
          <w:rFonts w:ascii="Calibri" w:hAnsi="Calibri" w:cs="Calibri"/>
          <w:b/>
          <w:sz w:val="52"/>
          <w:szCs w:val="52"/>
          <w:lang w:val="es-ES"/>
        </w:rPr>
      </w:pPr>
    </w:p>
    <w:p w14:paraId="4C71C446" w14:textId="7A499F0B" w:rsidR="005239A7" w:rsidRPr="002B1828" w:rsidRDefault="005239A7" w:rsidP="0052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b/>
          <w:sz w:val="32"/>
          <w:szCs w:val="32"/>
          <w:lang w:val="es-ES"/>
        </w:rPr>
      </w:pPr>
      <w:r w:rsidRPr="002B1828">
        <w:rPr>
          <w:rFonts w:ascii="Calibri" w:hAnsi="Calibri" w:cs="Calibri"/>
          <w:b/>
          <w:sz w:val="32"/>
          <w:szCs w:val="32"/>
          <w:lang w:val="es-ES"/>
        </w:rPr>
        <w:t xml:space="preserve">MODALIDAD I: </w:t>
      </w:r>
      <w:r w:rsidR="00CB5D4A">
        <w:rPr>
          <w:rFonts w:ascii="Calibri" w:hAnsi="Calibri" w:cs="Calibri"/>
          <w:b/>
          <w:sz w:val="32"/>
          <w:szCs w:val="32"/>
          <w:lang w:val="es-ES"/>
        </w:rPr>
        <w:t>DIFUSIÓN Y PUBLICIDAD DE LA FACULTAD DE HUMANIDADES DE ALBACETE</w:t>
      </w:r>
    </w:p>
    <w:p w14:paraId="43838E91" w14:textId="77777777" w:rsidR="005239A7" w:rsidRPr="002B1828" w:rsidRDefault="005239A7" w:rsidP="005239A7">
      <w:pPr>
        <w:spacing w:before="120" w:after="120"/>
        <w:jc w:val="center"/>
        <w:rPr>
          <w:rFonts w:ascii="Calibri" w:hAnsi="Calibri" w:cs="Calibri"/>
          <w:b/>
          <w:sz w:val="16"/>
          <w:szCs w:val="16"/>
          <w:lang w:val="es-ES"/>
        </w:rPr>
      </w:pPr>
    </w:p>
    <w:p w14:paraId="2901220D" w14:textId="77777777" w:rsidR="005239A7" w:rsidRPr="002B1828" w:rsidRDefault="005239A7" w:rsidP="005239A7">
      <w:pPr>
        <w:spacing w:before="120" w:after="120"/>
        <w:jc w:val="center"/>
        <w:rPr>
          <w:rFonts w:ascii="Calibri" w:hAnsi="Calibri" w:cs="Calibri"/>
          <w:b/>
          <w:sz w:val="16"/>
          <w:szCs w:val="16"/>
          <w:lang w:val="es-ES"/>
        </w:rPr>
      </w:pPr>
    </w:p>
    <w:p w14:paraId="2B840A3E" w14:textId="77777777" w:rsidR="005239A7" w:rsidRPr="002B1828" w:rsidRDefault="005239A7" w:rsidP="0052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Calibri"/>
          <w:lang w:val="es-ES"/>
        </w:rPr>
      </w:pPr>
      <w:r w:rsidRPr="002B1828">
        <w:rPr>
          <w:rFonts w:ascii="Calibri" w:hAnsi="Calibri" w:cs="Calibri"/>
          <w:b/>
          <w:smallCaps/>
          <w:lang w:val="es-ES"/>
        </w:rPr>
        <w:t>Breve Descripción De La Tarea A Desarrollar</w:t>
      </w:r>
      <w:r w:rsidRPr="002B1828">
        <w:rPr>
          <w:rFonts w:ascii="Calibri" w:hAnsi="Calibri" w:cs="Calibri"/>
          <w:lang w:val="es-ES"/>
        </w:rPr>
        <w:t xml:space="preserve">: </w:t>
      </w:r>
    </w:p>
    <w:p w14:paraId="5286C944" w14:textId="16557092" w:rsidR="005239A7" w:rsidRPr="002B1828" w:rsidRDefault="005239A7" w:rsidP="009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libri" w:hAnsi="Calibri" w:cs="Calibri"/>
          <w:sz w:val="16"/>
          <w:szCs w:val="16"/>
          <w:lang w:val="es-ES"/>
        </w:rPr>
      </w:pPr>
      <w:r w:rsidRPr="002B1828">
        <w:rPr>
          <w:rFonts w:ascii="Calibri" w:hAnsi="Calibri" w:cs="Calibri"/>
          <w:sz w:val="22"/>
          <w:szCs w:val="22"/>
          <w:lang w:val="es-ES"/>
        </w:rPr>
        <w:t xml:space="preserve">Apoyar la realización </w:t>
      </w:r>
      <w:r w:rsidR="001B63A3" w:rsidRPr="001B63A3">
        <w:rPr>
          <w:rFonts w:ascii="Calibri" w:hAnsi="Calibri" w:cs="Calibri"/>
          <w:sz w:val="22"/>
          <w:szCs w:val="22"/>
          <w:lang w:val="es-ES"/>
        </w:rPr>
        <w:t xml:space="preserve">de tareas relacionadas con la difusión y publicidad de las titulaciones de Grado y Máster de </w:t>
      </w:r>
      <w:r w:rsidR="001B63A3">
        <w:rPr>
          <w:rFonts w:ascii="Calibri" w:hAnsi="Calibri" w:cs="Calibri"/>
          <w:sz w:val="22"/>
          <w:szCs w:val="22"/>
          <w:lang w:val="es-ES"/>
        </w:rPr>
        <w:t>la</w:t>
      </w:r>
      <w:r w:rsidR="001B63A3" w:rsidRPr="001B63A3">
        <w:rPr>
          <w:rFonts w:ascii="Calibri" w:hAnsi="Calibri" w:cs="Calibri"/>
          <w:sz w:val="22"/>
          <w:szCs w:val="22"/>
          <w:lang w:val="es-ES"/>
        </w:rPr>
        <w:t xml:space="preserve"> Facultad</w:t>
      </w:r>
      <w:r w:rsidR="001B63A3">
        <w:rPr>
          <w:rFonts w:ascii="Calibri" w:hAnsi="Calibri" w:cs="Calibri"/>
          <w:sz w:val="22"/>
          <w:szCs w:val="22"/>
          <w:lang w:val="es-ES"/>
        </w:rPr>
        <w:t xml:space="preserve"> de Humanidades de Albacete</w:t>
      </w:r>
      <w:r w:rsidR="009E2048" w:rsidRPr="002B1828">
        <w:rPr>
          <w:rFonts w:ascii="Calibri" w:hAnsi="Calibri" w:cs="Calibri"/>
          <w:sz w:val="22"/>
          <w:szCs w:val="22"/>
          <w:lang w:val="es-ES"/>
        </w:rPr>
        <w:t>.</w:t>
      </w:r>
    </w:p>
    <w:p w14:paraId="17E40FC5" w14:textId="77777777" w:rsidR="005239A7" w:rsidRDefault="005239A7" w:rsidP="0052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Calibri"/>
          <w:lang w:val="es-ES"/>
        </w:rPr>
      </w:pPr>
      <w:r w:rsidRPr="002B1828">
        <w:rPr>
          <w:rFonts w:ascii="Calibri" w:hAnsi="Calibri" w:cs="Calibri"/>
          <w:b/>
          <w:smallCaps/>
          <w:lang w:val="es-ES"/>
        </w:rPr>
        <w:t>Unidad / Servicio de aplicación de la Beca</w:t>
      </w:r>
      <w:r w:rsidRPr="002B1828">
        <w:rPr>
          <w:rFonts w:ascii="Calibri" w:hAnsi="Calibri" w:cs="Calibri"/>
          <w:lang w:val="es-ES"/>
        </w:rPr>
        <w:t>:</w:t>
      </w:r>
    </w:p>
    <w:p w14:paraId="233DB8C8" w14:textId="18F01F7A" w:rsidR="005239A7" w:rsidRPr="005F3046" w:rsidRDefault="001B63A3" w:rsidP="0052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Calibri"/>
          <w:sz w:val="22"/>
          <w:szCs w:val="22"/>
          <w:lang w:val="es-ES"/>
        </w:rPr>
      </w:pPr>
      <w:r w:rsidRPr="001B63A3">
        <w:rPr>
          <w:rFonts w:ascii="Calibri" w:hAnsi="Calibri" w:cs="Calibri"/>
          <w:sz w:val="22"/>
          <w:szCs w:val="22"/>
          <w:lang w:val="es-ES"/>
        </w:rPr>
        <w:t>Facultad de Humanidades de Albacete</w:t>
      </w:r>
    </w:p>
    <w:p w14:paraId="11E69DB0" w14:textId="77777777" w:rsidR="005239A7" w:rsidRPr="005F3046" w:rsidRDefault="005239A7" w:rsidP="005239A7">
      <w:pPr>
        <w:rPr>
          <w:rFonts w:ascii="Calibri" w:hAnsi="Calibri" w:cs="Calibri"/>
          <w:sz w:val="16"/>
          <w:szCs w:val="16"/>
          <w:lang w:val="es-ES"/>
        </w:rPr>
      </w:pPr>
    </w:p>
    <w:p w14:paraId="573C11EC" w14:textId="77777777" w:rsidR="005239A7" w:rsidRDefault="005239A7" w:rsidP="0052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Calibri"/>
          <w:lang w:val="es-ES"/>
        </w:rPr>
      </w:pPr>
      <w:r w:rsidRPr="00E12557">
        <w:rPr>
          <w:rFonts w:ascii="Calibri" w:hAnsi="Calibri" w:cs="Calibri"/>
          <w:b/>
          <w:smallCaps/>
          <w:lang w:val="es-ES"/>
        </w:rPr>
        <w:t>Requisitos específicos de los Solicitantes</w:t>
      </w:r>
      <w:r>
        <w:rPr>
          <w:rFonts w:ascii="Calibri" w:hAnsi="Calibri" w:cs="Calibri"/>
          <w:lang w:val="es-ES"/>
        </w:rPr>
        <w:t>:</w:t>
      </w:r>
    </w:p>
    <w:p w14:paraId="36887249" w14:textId="781B24C9" w:rsidR="005239A7" w:rsidRPr="002B1828" w:rsidRDefault="005239A7" w:rsidP="0052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Calibri" w:hAnsi="Calibri" w:cs="Calibri"/>
          <w:sz w:val="22"/>
          <w:szCs w:val="22"/>
          <w:lang w:val="es-ES"/>
        </w:rPr>
      </w:pPr>
      <w:r w:rsidRPr="002B1828">
        <w:rPr>
          <w:rFonts w:ascii="Calibri" w:hAnsi="Calibri" w:cs="Calibri"/>
          <w:sz w:val="22"/>
          <w:szCs w:val="22"/>
          <w:lang w:val="es-ES"/>
        </w:rPr>
        <w:t xml:space="preserve">Se valorará </w:t>
      </w:r>
      <w:r w:rsidR="0006382B">
        <w:rPr>
          <w:rFonts w:ascii="Calibri" w:hAnsi="Calibri" w:cs="Calibri"/>
          <w:sz w:val="22"/>
          <w:szCs w:val="22"/>
          <w:lang w:val="es-ES"/>
        </w:rPr>
        <w:t xml:space="preserve">haber cursado las titulaciones (Grado y Máster) de la Facultad de Humanidades de Albacete y </w:t>
      </w:r>
      <w:r w:rsidRPr="002B1828">
        <w:rPr>
          <w:rFonts w:ascii="Calibri" w:hAnsi="Calibri" w:cs="Calibri"/>
          <w:sz w:val="22"/>
          <w:szCs w:val="22"/>
          <w:lang w:val="es-ES"/>
        </w:rPr>
        <w:t xml:space="preserve">estar </w:t>
      </w:r>
      <w:r w:rsidR="001B63A3">
        <w:rPr>
          <w:rFonts w:ascii="Calibri" w:hAnsi="Calibri" w:cs="Calibri"/>
          <w:sz w:val="22"/>
          <w:szCs w:val="22"/>
          <w:lang w:val="es-ES"/>
        </w:rPr>
        <w:t>formado</w:t>
      </w:r>
      <w:r w:rsidR="0006382B">
        <w:rPr>
          <w:rFonts w:ascii="Calibri" w:hAnsi="Calibri" w:cs="Calibri"/>
          <w:sz w:val="22"/>
          <w:szCs w:val="22"/>
          <w:lang w:val="es-ES"/>
        </w:rPr>
        <w:t>/tener experiencia</w:t>
      </w:r>
      <w:r w:rsidR="001B63A3">
        <w:rPr>
          <w:rFonts w:ascii="Calibri" w:hAnsi="Calibri" w:cs="Calibri"/>
          <w:sz w:val="22"/>
          <w:szCs w:val="22"/>
          <w:lang w:val="es-ES"/>
        </w:rPr>
        <w:t xml:space="preserve"> en las materias afines a las tareas a desarrollar (museografía</w:t>
      </w:r>
      <w:r w:rsidR="00122161">
        <w:rPr>
          <w:rFonts w:ascii="Calibri" w:hAnsi="Calibri" w:cs="Calibri"/>
          <w:sz w:val="22"/>
          <w:szCs w:val="22"/>
          <w:lang w:val="es-ES"/>
        </w:rPr>
        <w:t>, montaje y traslado de exposiciones</w:t>
      </w:r>
      <w:r w:rsidR="001B63A3">
        <w:rPr>
          <w:rFonts w:ascii="Calibri" w:hAnsi="Calibri" w:cs="Calibri"/>
          <w:sz w:val="22"/>
          <w:szCs w:val="22"/>
          <w:lang w:val="es-ES"/>
        </w:rPr>
        <w:t>)</w:t>
      </w:r>
      <w:r w:rsidR="006826A3" w:rsidRPr="002B1828">
        <w:rPr>
          <w:rFonts w:ascii="Calibri" w:hAnsi="Calibri" w:cs="Calibri"/>
          <w:sz w:val="22"/>
          <w:szCs w:val="22"/>
          <w:lang w:val="es-ES"/>
        </w:rPr>
        <w:t xml:space="preserve"> </w:t>
      </w:r>
    </w:p>
    <w:p w14:paraId="2B953569" w14:textId="77777777" w:rsidR="005239A7" w:rsidRPr="002B1828" w:rsidRDefault="005239A7" w:rsidP="005239A7">
      <w:pPr>
        <w:rPr>
          <w:rFonts w:ascii="Calibri" w:hAnsi="Calibri" w:cs="Calibri"/>
          <w:sz w:val="16"/>
          <w:szCs w:val="16"/>
          <w:lang w:val="es-ES"/>
        </w:rPr>
      </w:pPr>
    </w:p>
    <w:p w14:paraId="162EBD49" w14:textId="77777777" w:rsidR="005239A7" w:rsidRPr="002B1828" w:rsidRDefault="005239A7" w:rsidP="0052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Calibri" w:hAnsi="Calibri" w:cs="Calibri"/>
          <w:lang w:val="es-ES"/>
        </w:rPr>
      </w:pPr>
      <w:r w:rsidRPr="002B1828">
        <w:rPr>
          <w:rFonts w:ascii="Calibri" w:hAnsi="Calibri" w:cs="Calibri"/>
          <w:b/>
          <w:smallCaps/>
          <w:lang w:val="es-ES"/>
        </w:rPr>
        <w:t>Nº de becas convocadas</w:t>
      </w:r>
      <w:r w:rsidRPr="002B1828">
        <w:rPr>
          <w:rFonts w:ascii="Calibri" w:hAnsi="Calibri" w:cs="Calibri"/>
          <w:lang w:val="es-ES"/>
        </w:rPr>
        <w:t>: 1</w:t>
      </w:r>
    </w:p>
    <w:p w14:paraId="1A205F95" w14:textId="69A6A908" w:rsidR="005239A7" w:rsidRPr="002B1828" w:rsidRDefault="005239A7" w:rsidP="0052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Calibri" w:hAnsi="Calibri" w:cs="Calibri"/>
          <w:lang w:val="es-ES"/>
        </w:rPr>
      </w:pPr>
      <w:r w:rsidRPr="002B1828">
        <w:rPr>
          <w:rFonts w:ascii="Calibri" w:hAnsi="Calibri" w:cs="Calibri"/>
          <w:b/>
          <w:smallCaps/>
          <w:lang w:val="es-ES"/>
        </w:rPr>
        <w:t>Duración de la Beca</w:t>
      </w:r>
      <w:r w:rsidRPr="002B1828">
        <w:rPr>
          <w:rFonts w:ascii="Calibri" w:hAnsi="Calibri" w:cs="Calibri"/>
          <w:lang w:val="es-ES"/>
        </w:rPr>
        <w:t xml:space="preserve">: </w:t>
      </w:r>
      <w:r w:rsidRPr="002B1828">
        <w:rPr>
          <w:rFonts w:ascii="Calibri" w:hAnsi="Calibri" w:cs="Calibri"/>
          <w:smallCaps/>
          <w:lang w:val="es-ES"/>
        </w:rPr>
        <w:t>desde</w:t>
      </w:r>
      <w:r w:rsidR="00795CF1">
        <w:rPr>
          <w:rFonts w:ascii="Calibri" w:hAnsi="Calibri" w:cs="Calibri"/>
          <w:lang w:val="es-ES"/>
        </w:rPr>
        <w:t xml:space="preserve"> 16</w:t>
      </w:r>
      <w:r w:rsidRPr="002B1828">
        <w:rPr>
          <w:rFonts w:ascii="Calibri" w:hAnsi="Calibri" w:cs="Calibri"/>
          <w:lang w:val="es-ES"/>
        </w:rPr>
        <w:t xml:space="preserve"> de </w:t>
      </w:r>
      <w:r w:rsidR="001B63A3">
        <w:rPr>
          <w:rFonts w:ascii="Calibri" w:hAnsi="Calibri" w:cs="Calibri"/>
          <w:lang w:val="es-ES"/>
        </w:rPr>
        <w:t>marzo</w:t>
      </w:r>
      <w:r w:rsidRPr="002B1828">
        <w:rPr>
          <w:rFonts w:ascii="Calibri" w:hAnsi="Calibri" w:cs="Calibri"/>
          <w:lang w:val="es-ES"/>
        </w:rPr>
        <w:t xml:space="preserve"> de 201</w:t>
      </w:r>
      <w:r w:rsidR="001B63A3">
        <w:rPr>
          <w:rFonts w:ascii="Calibri" w:hAnsi="Calibri" w:cs="Calibri"/>
          <w:lang w:val="es-ES"/>
        </w:rPr>
        <w:t>7</w:t>
      </w:r>
      <w:r w:rsidR="00795CF1">
        <w:rPr>
          <w:rFonts w:ascii="Calibri" w:hAnsi="Calibri" w:cs="Calibri"/>
          <w:lang w:val="es-ES"/>
        </w:rPr>
        <w:t xml:space="preserve"> </w:t>
      </w:r>
      <w:r w:rsidRPr="002B1828">
        <w:rPr>
          <w:rFonts w:ascii="Calibri" w:hAnsi="Calibri" w:cs="Calibri"/>
          <w:lang w:val="es-ES"/>
        </w:rPr>
        <w:tab/>
      </w:r>
      <w:r w:rsidRPr="002B1828">
        <w:rPr>
          <w:rFonts w:ascii="Calibri" w:hAnsi="Calibri" w:cs="Calibri"/>
          <w:smallCaps/>
          <w:lang w:val="es-ES"/>
        </w:rPr>
        <w:t>hasta</w:t>
      </w:r>
      <w:r w:rsidRPr="002B1828">
        <w:rPr>
          <w:rFonts w:ascii="Calibri" w:hAnsi="Calibri" w:cs="Calibri"/>
          <w:lang w:val="es-ES"/>
        </w:rPr>
        <w:t xml:space="preserve">: </w:t>
      </w:r>
      <w:r w:rsidR="00795CF1">
        <w:rPr>
          <w:rFonts w:ascii="Calibri" w:hAnsi="Calibri" w:cs="Calibri"/>
          <w:lang w:val="es-ES"/>
        </w:rPr>
        <w:t>16</w:t>
      </w:r>
      <w:r w:rsidR="001B63A3">
        <w:rPr>
          <w:rFonts w:ascii="Calibri" w:hAnsi="Calibri" w:cs="Calibri"/>
          <w:lang w:val="es-ES"/>
        </w:rPr>
        <w:t xml:space="preserve"> de julio</w:t>
      </w:r>
      <w:r w:rsidRPr="002B1828">
        <w:rPr>
          <w:rFonts w:ascii="Calibri" w:hAnsi="Calibri" w:cs="Calibri"/>
          <w:lang w:val="es-ES"/>
        </w:rPr>
        <w:t xml:space="preserve"> de 201</w:t>
      </w:r>
      <w:r w:rsidR="009E2048" w:rsidRPr="002B1828">
        <w:rPr>
          <w:rFonts w:ascii="Calibri" w:hAnsi="Calibri" w:cs="Calibri"/>
          <w:lang w:val="es-ES"/>
        </w:rPr>
        <w:t>6</w:t>
      </w:r>
      <w:r w:rsidR="00795CF1">
        <w:rPr>
          <w:rFonts w:ascii="Calibri" w:hAnsi="Calibri" w:cs="Calibri"/>
          <w:lang w:val="es-ES"/>
        </w:rPr>
        <w:t xml:space="preserve"> (4 meses)</w:t>
      </w:r>
    </w:p>
    <w:p w14:paraId="54D27650" w14:textId="44618A90" w:rsidR="005239A7" w:rsidRPr="002B1828" w:rsidRDefault="005239A7" w:rsidP="0052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Calibri" w:hAnsi="Calibri" w:cs="Calibri"/>
          <w:lang w:val="es-ES"/>
        </w:rPr>
      </w:pPr>
      <w:r w:rsidRPr="002B1828">
        <w:rPr>
          <w:rFonts w:ascii="Calibri" w:hAnsi="Calibri" w:cs="Calibri"/>
          <w:lang w:val="es-ES"/>
        </w:rPr>
        <w:tab/>
      </w:r>
      <w:r w:rsidRPr="002B1828">
        <w:rPr>
          <w:rFonts w:ascii="Calibri" w:hAnsi="Calibri" w:cs="Calibri"/>
          <w:lang w:val="es-ES"/>
        </w:rPr>
        <w:tab/>
      </w:r>
      <w:r w:rsidR="0094639A" w:rsidRPr="002B1828">
        <w:rPr>
          <w:rFonts w:ascii="Calibri" w:hAnsi="Calibri" w:cs="Calibri"/>
          <w:lang w:val="es-ES"/>
        </w:rPr>
        <w:t xml:space="preserve">          </w:t>
      </w:r>
    </w:p>
    <w:p w14:paraId="66FF843C" w14:textId="29AB852E" w:rsidR="005239A7" w:rsidRPr="002B1828" w:rsidRDefault="005239A7" w:rsidP="0052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Calibri" w:hAnsi="Calibri" w:cs="Calibri"/>
          <w:lang w:val="es-ES"/>
        </w:rPr>
      </w:pPr>
      <w:r w:rsidRPr="002B1828">
        <w:rPr>
          <w:rFonts w:ascii="Calibri" w:hAnsi="Calibri" w:cs="Calibri"/>
          <w:b/>
          <w:smallCaps/>
          <w:lang w:val="es-ES"/>
        </w:rPr>
        <w:t>Importe de la Beca</w:t>
      </w:r>
      <w:r w:rsidRPr="002B1828">
        <w:rPr>
          <w:rFonts w:ascii="Calibri" w:hAnsi="Calibri" w:cs="Calibri"/>
          <w:lang w:val="es-ES"/>
        </w:rPr>
        <w:t xml:space="preserve">: </w:t>
      </w:r>
      <w:r w:rsidR="001B63A3">
        <w:rPr>
          <w:rFonts w:ascii="Calibri" w:hAnsi="Calibri" w:cs="Calibri"/>
          <w:lang w:val="es-ES"/>
        </w:rPr>
        <w:t>500</w:t>
      </w:r>
      <w:r w:rsidRPr="002B1828">
        <w:rPr>
          <w:rFonts w:ascii="Calibri" w:hAnsi="Calibri" w:cs="Calibri"/>
          <w:lang w:val="es-ES"/>
        </w:rPr>
        <w:t xml:space="preserve"> euros brutos mensuales</w:t>
      </w:r>
    </w:p>
    <w:p w14:paraId="7380D8F8" w14:textId="63472C8C" w:rsidR="005239A7" w:rsidRDefault="005239A7" w:rsidP="0052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Calibri" w:hAnsi="Calibri" w:cs="Calibri"/>
          <w:lang w:val="es-ES"/>
        </w:rPr>
      </w:pPr>
      <w:r w:rsidRPr="002B1828">
        <w:rPr>
          <w:rFonts w:ascii="Calibri" w:hAnsi="Calibri" w:cs="Calibri"/>
          <w:b/>
          <w:smallCaps/>
          <w:lang w:val="es-ES"/>
        </w:rPr>
        <w:t>Financiación</w:t>
      </w:r>
      <w:r w:rsidRPr="002B1828">
        <w:rPr>
          <w:rFonts w:ascii="Calibri" w:hAnsi="Calibri" w:cs="Calibri"/>
          <w:lang w:val="es-ES"/>
        </w:rPr>
        <w:t xml:space="preserve">: </w:t>
      </w:r>
      <w:r w:rsidR="001B63A3">
        <w:rPr>
          <w:rFonts w:ascii="Calibri" w:hAnsi="Calibri" w:cs="Calibri"/>
          <w:lang w:val="es-ES"/>
        </w:rPr>
        <w:t>00440290</w:t>
      </w:r>
    </w:p>
    <w:p w14:paraId="3110A6DE" w14:textId="77777777" w:rsidR="005239A7" w:rsidRDefault="005239A7" w:rsidP="005239A7">
      <w:pPr>
        <w:rPr>
          <w:rFonts w:ascii="Calibri" w:hAnsi="Calibri" w:cs="Calibri"/>
          <w:sz w:val="16"/>
          <w:szCs w:val="16"/>
          <w:lang w:val="es-ES"/>
        </w:rPr>
      </w:pPr>
    </w:p>
    <w:p w14:paraId="66DE6764" w14:textId="77777777" w:rsidR="005239A7" w:rsidRDefault="005239A7" w:rsidP="005239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/>
        <w:rPr>
          <w:rFonts w:ascii="Calibri" w:hAnsi="Calibri" w:cs="Calibri"/>
          <w:lang w:val="es-ES"/>
        </w:rPr>
      </w:pPr>
      <w:r w:rsidRPr="00E12557">
        <w:rPr>
          <w:rFonts w:ascii="Calibri" w:hAnsi="Calibri" w:cs="Calibri"/>
          <w:b/>
          <w:smallCaps/>
          <w:lang w:val="es-ES"/>
        </w:rPr>
        <w:t>Designación de la Comisión de Selección</w:t>
      </w:r>
      <w:r>
        <w:rPr>
          <w:rFonts w:ascii="Calibri" w:hAnsi="Calibri" w:cs="Calibri"/>
          <w:lang w:val="es-ES"/>
        </w:rPr>
        <w:t>:</w:t>
      </w:r>
    </w:p>
    <w:p w14:paraId="3B5E6CBF" w14:textId="54589EA0" w:rsidR="001B63A3" w:rsidRPr="001B63A3" w:rsidRDefault="001B63A3" w:rsidP="001B63A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60" w:after="60"/>
        <w:rPr>
          <w:rFonts w:ascii="Calibri" w:hAnsi="Calibri" w:cs="Calibri"/>
          <w:lang w:val="es-ES"/>
        </w:rPr>
      </w:pPr>
      <w:r w:rsidRPr="001B63A3">
        <w:rPr>
          <w:rFonts w:ascii="Calibri" w:hAnsi="Calibri" w:cs="Calibri"/>
          <w:lang w:val="es-ES"/>
        </w:rPr>
        <w:t>Comisión de Asuntos Económicos</w:t>
      </w:r>
      <w:r>
        <w:rPr>
          <w:rFonts w:ascii="Calibri" w:hAnsi="Calibri" w:cs="Calibri"/>
          <w:lang w:val="es-ES"/>
        </w:rPr>
        <w:t xml:space="preserve"> de la Facultad de Humanidades de Albacete</w:t>
      </w:r>
    </w:p>
    <w:p w14:paraId="307EB7B3" w14:textId="77777777" w:rsidR="001B63A3" w:rsidRPr="001B63A3" w:rsidRDefault="001B63A3" w:rsidP="001B63A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60" w:after="60"/>
        <w:rPr>
          <w:rFonts w:ascii="Calibri" w:hAnsi="Calibri" w:cs="Calibri"/>
          <w:lang w:val="es-ES"/>
        </w:rPr>
      </w:pPr>
      <w:r w:rsidRPr="001B63A3">
        <w:rPr>
          <w:rFonts w:ascii="Calibri" w:hAnsi="Calibri" w:cs="Calibri"/>
          <w:lang w:val="es-ES"/>
        </w:rPr>
        <w:t>Presidente: Fernando González Moreno</w:t>
      </w:r>
    </w:p>
    <w:p w14:paraId="085A1F7A" w14:textId="77777777" w:rsidR="001B63A3" w:rsidRPr="001B63A3" w:rsidRDefault="001B63A3" w:rsidP="001B63A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60" w:after="60"/>
        <w:rPr>
          <w:rFonts w:ascii="Calibri" w:hAnsi="Calibri" w:cs="Calibri"/>
          <w:lang w:val="es-ES"/>
        </w:rPr>
      </w:pPr>
      <w:r w:rsidRPr="001B63A3">
        <w:rPr>
          <w:rFonts w:ascii="Calibri" w:hAnsi="Calibri" w:cs="Calibri"/>
          <w:lang w:val="es-ES"/>
        </w:rPr>
        <w:t>Vocales: Juan Bravo Castillo</w:t>
      </w:r>
    </w:p>
    <w:p w14:paraId="04764FCF" w14:textId="77777777" w:rsidR="001B63A3" w:rsidRPr="001B63A3" w:rsidRDefault="001B63A3" w:rsidP="001B63A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60" w:after="60"/>
        <w:rPr>
          <w:rFonts w:ascii="Calibri" w:hAnsi="Calibri" w:cs="Calibri"/>
          <w:lang w:val="es-ES"/>
        </w:rPr>
      </w:pPr>
      <w:r w:rsidRPr="001B63A3">
        <w:rPr>
          <w:rFonts w:ascii="Calibri" w:hAnsi="Calibri" w:cs="Calibri"/>
          <w:lang w:val="es-ES"/>
        </w:rPr>
        <w:t>Manuel Ortiz Heras</w:t>
      </w:r>
    </w:p>
    <w:p w14:paraId="49E06C6D" w14:textId="77777777" w:rsidR="001B63A3" w:rsidRPr="001B63A3" w:rsidRDefault="001B63A3" w:rsidP="001B63A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60" w:after="60"/>
        <w:rPr>
          <w:rFonts w:ascii="Calibri" w:hAnsi="Calibri" w:cs="Calibri"/>
          <w:lang w:val="es-ES"/>
        </w:rPr>
      </w:pPr>
      <w:r w:rsidRPr="001B63A3">
        <w:rPr>
          <w:rFonts w:ascii="Calibri" w:hAnsi="Calibri" w:cs="Calibri"/>
          <w:lang w:val="es-ES"/>
        </w:rPr>
        <w:t>Mª Teresa Santamaría Hernández</w:t>
      </w:r>
    </w:p>
    <w:p w14:paraId="41AC5C3A" w14:textId="77777777" w:rsidR="001B63A3" w:rsidRPr="001B63A3" w:rsidRDefault="001B63A3" w:rsidP="001B63A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60" w:after="60"/>
        <w:rPr>
          <w:rFonts w:ascii="Calibri" w:hAnsi="Calibri" w:cs="Calibri"/>
          <w:lang w:val="es-ES"/>
        </w:rPr>
      </w:pPr>
      <w:r w:rsidRPr="001B63A3">
        <w:rPr>
          <w:rFonts w:ascii="Calibri" w:hAnsi="Calibri" w:cs="Calibri"/>
          <w:lang w:val="es-ES"/>
        </w:rPr>
        <w:t>Representante de alumnos: Mª Loreto Martínez Peral</w:t>
      </w:r>
    </w:p>
    <w:p w14:paraId="0408B455" w14:textId="77524812" w:rsidR="005239A7" w:rsidRPr="00752FD0" w:rsidRDefault="001B63A3" w:rsidP="001B63A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60" w:after="60"/>
        <w:rPr>
          <w:rFonts w:ascii="Calibri" w:hAnsi="Calibri" w:cs="Calibri"/>
          <w:sz w:val="22"/>
          <w:szCs w:val="22"/>
          <w:lang w:val="es-ES"/>
        </w:rPr>
      </w:pPr>
      <w:r w:rsidRPr="001B63A3">
        <w:rPr>
          <w:rFonts w:ascii="Calibri" w:hAnsi="Calibri" w:cs="Calibri"/>
          <w:lang w:val="es-ES"/>
        </w:rPr>
        <w:t>Representante del PAS: Luisa Molina Carreño</w:t>
      </w:r>
    </w:p>
    <w:p w14:paraId="5CFAD687" w14:textId="77777777" w:rsidR="005239A7" w:rsidRPr="005F3046" w:rsidRDefault="005239A7" w:rsidP="005239A7">
      <w:pPr>
        <w:rPr>
          <w:rFonts w:ascii="Calibri" w:hAnsi="Calibri" w:cs="Calibri"/>
          <w:sz w:val="16"/>
          <w:szCs w:val="16"/>
          <w:lang w:val="es-ES"/>
        </w:rPr>
      </w:pPr>
    </w:p>
    <w:p w14:paraId="1E04D4FB" w14:textId="77777777" w:rsidR="005239A7" w:rsidRPr="002B1828" w:rsidRDefault="005239A7" w:rsidP="0052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Calibri"/>
          <w:lang w:val="es-ES"/>
        </w:rPr>
      </w:pPr>
      <w:r w:rsidRPr="002B1828">
        <w:rPr>
          <w:rFonts w:ascii="Calibri" w:hAnsi="Calibri" w:cs="Calibri"/>
          <w:b/>
          <w:smallCaps/>
          <w:lang w:val="es-ES"/>
        </w:rPr>
        <w:t>Criterios de Valoración de las Solicitudes</w:t>
      </w:r>
      <w:r w:rsidRPr="002B1828">
        <w:rPr>
          <w:rFonts w:ascii="Calibri" w:hAnsi="Calibri" w:cs="Calibri"/>
          <w:lang w:val="es-ES"/>
        </w:rPr>
        <w:t>:</w:t>
      </w:r>
    </w:p>
    <w:p w14:paraId="3A6B7627" w14:textId="6531FB6F" w:rsidR="005239A7" w:rsidRPr="002B1828" w:rsidRDefault="001B63A3" w:rsidP="0052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firstLine="426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- Currículum Ví</w:t>
      </w:r>
      <w:r w:rsidR="005239A7" w:rsidRPr="002B1828">
        <w:rPr>
          <w:rFonts w:ascii="Calibri" w:hAnsi="Calibri" w:cs="Calibri"/>
          <w:sz w:val="22"/>
          <w:szCs w:val="22"/>
          <w:lang w:val="es-ES"/>
        </w:rPr>
        <w:t>tae hasta 2 puntos.</w:t>
      </w:r>
    </w:p>
    <w:p w14:paraId="47A08F42" w14:textId="7E6940B1" w:rsidR="005239A7" w:rsidRPr="002B1828" w:rsidRDefault="0006382B" w:rsidP="0052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firstLine="426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- Expediente Académico hasta 2</w:t>
      </w:r>
      <w:r w:rsidR="005239A7" w:rsidRPr="002B1828">
        <w:rPr>
          <w:rFonts w:ascii="Calibri" w:hAnsi="Calibri" w:cs="Calibri"/>
          <w:sz w:val="22"/>
          <w:szCs w:val="22"/>
          <w:lang w:val="es-ES"/>
        </w:rPr>
        <w:t xml:space="preserve"> puntos.</w:t>
      </w:r>
    </w:p>
    <w:p w14:paraId="75A4AFB0" w14:textId="475E2356" w:rsidR="005239A7" w:rsidRPr="002B1828" w:rsidRDefault="005239A7" w:rsidP="0052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firstLine="426"/>
        <w:rPr>
          <w:rFonts w:ascii="Calibri" w:hAnsi="Calibri" w:cs="Calibri"/>
          <w:sz w:val="22"/>
          <w:szCs w:val="22"/>
          <w:lang w:val="es-ES"/>
        </w:rPr>
      </w:pPr>
      <w:r w:rsidRPr="002B1828">
        <w:rPr>
          <w:rFonts w:ascii="Calibri" w:hAnsi="Calibri" w:cs="Calibri"/>
          <w:sz w:val="22"/>
          <w:szCs w:val="22"/>
          <w:lang w:val="es-ES"/>
        </w:rPr>
        <w:t xml:space="preserve">- </w:t>
      </w:r>
      <w:r w:rsidR="001B63A3">
        <w:rPr>
          <w:rFonts w:ascii="Calibri" w:hAnsi="Calibri" w:cs="Calibri"/>
          <w:sz w:val="22"/>
          <w:szCs w:val="22"/>
          <w:lang w:val="es-ES"/>
        </w:rPr>
        <w:t>Formación/experiencia relacionada</w:t>
      </w:r>
      <w:r w:rsidRPr="002B1828">
        <w:rPr>
          <w:rFonts w:ascii="Calibri" w:hAnsi="Calibri" w:cs="Calibri"/>
          <w:sz w:val="22"/>
          <w:szCs w:val="22"/>
          <w:lang w:val="es-ES"/>
        </w:rPr>
        <w:t xml:space="preserve"> con </w:t>
      </w:r>
      <w:r w:rsidR="00AA6CB9" w:rsidRPr="002B1828">
        <w:rPr>
          <w:rFonts w:ascii="Calibri" w:hAnsi="Calibri" w:cs="Calibri"/>
          <w:sz w:val="22"/>
          <w:szCs w:val="22"/>
          <w:lang w:val="es-ES"/>
        </w:rPr>
        <w:t>la</w:t>
      </w:r>
      <w:r w:rsidR="001B63A3">
        <w:rPr>
          <w:rFonts w:ascii="Calibri" w:hAnsi="Calibri" w:cs="Calibri"/>
          <w:sz w:val="22"/>
          <w:szCs w:val="22"/>
          <w:lang w:val="es-ES"/>
        </w:rPr>
        <w:t xml:space="preserve"> museografía</w:t>
      </w:r>
      <w:r w:rsidR="00187749" w:rsidRPr="002B1828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2B1828">
        <w:rPr>
          <w:rFonts w:ascii="Calibri" w:hAnsi="Calibri" w:cs="Calibri"/>
          <w:sz w:val="22"/>
          <w:szCs w:val="22"/>
          <w:lang w:val="es-ES"/>
        </w:rPr>
        <w:t xml:space="preserve">hasta </w:t>
      </w:r>
      <w:r w:rsidR="0006382B">
        <w:rPr>
          <w:rFonts w:ascii="Calibri" w:hAnsi="Calibri" w:cs="Calibri"/>
          <w:sz w:val="22"/>
          <w:szCs w:val="22"/>
          <w:lang w:val="es-ES"/>
        </w:rPr>
        <w:t>1</w:t>
      </w:r>
      <w:r w:rsidRPr="002B1828">
        <w:rPr>
          <w:rFonts w:ascii="Calibri" w:hAnsi="Calibri" w:cs="Calibri"/>
          <w:sz w:val="22"/>
          <w:szCs w:val="22"/>
          <w:lang w:val="es-ES"/>
        </w:rPr>
        <w:t xml:space="preserve"> puntos.</w:t>
      </w:r>
    </w:p>
    <w:p w14:paraId="49F4F58A" w14:textId="35801B30" w:rsidR="005239A7" w:rsidRPr="00187749" w:rsidRDefault="001B63A3" w:rsidP="00187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firstLine="426"/>
        <w:rPr>
          <w:rFonts w:ascii="Calibri" w:hAnsi="Calibri" w:cs="Calibri"/>
          <w:sz w:val="22"/>
          <w:szCs w:val="22"/>
          <w:lang w:val="es-ES"/>
        </w:rPr>
        <w:sectPr w:rsidR="005239A7" w:rsidRPr="00187749" w:rsidSect="006D7A50">
          <w:headerReference w:type="default" r:id="rId11"/>
          <w:footerReference w:type="default" r:id="rId12"/>
          <w:pgSz w:w="11906" w:h="16838" w:code="9"/>
          <w:pgMar w:top="2127" w:right="1701" w:bottom="426" w:left="1701" w:header="0" w:footer="0" w:gutter="0"/>
          <w:cols w:space="708"/>
          <w:docGrid w:linePitch="326"/>
        </w:sectPr>
      </w:pPr>
      <w:r>
        <w:rPr>
          <w:rFonts w:ascii="Calibri" w:hAnsi="Calibri" w:cs="Calibri"/>
          <w:sz w:val="22"/>
          <w:szCs w:val="22"/>
          <w:lang w:val="es-ES"/>
        </w:rPr>
        <w:t>-</w:t>
      </w:r>
    </w:p>
    <w:p w14:paraId="489DF74F" w14:textId="77777777" w:rsidR="0094639A" w:rsidRPr="00345D68" w:rsidRDefault="0094639A" w:rsidP="0094639A">
      <w:pPr>
        <w:jc w:val="center"/>
        <w:rPr>
          <w:sz w:val="18"/>
          <w:szCs w:val="18"/>
          <w:lang w:val="es-ES"/>
        </w:rPr>
      </w:pPr>
      <w:r>
        <w:rPr>
          <w:rFonts w:ascii="Calibri" w:hAnsi="Calibri"/>
          <w:b/>
          <w:sz w:val="36"/>
          <w:szCs w:val="36"/>
          <w:lang w:val="es-ES"/>
        </w:rPr>
        <w:lastRenderedPageBreak/>
        <w:t>SOLICITUD DE BECA DE FORMACIÓN</w:t>
      </w:r>
    </w:p>
    <w:p w14:paraId="6F256C36" w14:textId="77777777" w:rsidR="0094639A" w:rsidRDefault="0094639A" w:rsidP="0094639A">
      <w:pPr>
        <w:rPr>
          <w:szCs w:val="22"/>
          <w:lang w:val="es-ES"/>
        </w:rPr>
      </w:pPr>
    </w:p>
    <w:p w14:paraId="09B53DA5" w14:textId="77777777" w:rsidR="0094639A" w:rsidRPr="00DB2790" w:rsidRDefault="0094639A" w:rsidP="0094639A">
      <w:pPr>
        <w:numPr>
          <w:ilvl w:val="0"/>
          <w:numId w:val="11"/>
        </w:numPr>
        <w:ind w:left="142"/>
        <w:rPr>
          <w:rFonts w:ascii="Calibri" w:hAnsi="Calibri"/>
          <w:color w:val="632423"/>
          <w:sz w:val="28"/>
          <w:szCs w:val="28"/>
          <w:lang w:val="es-ES"/>
        </w:rPr>
      </w:pPr>
      <w:r w:rsidRPr="00DB2790">
        <w:rPr>
          <w:rFonts w:ascii="Calibri" w:hAnsi="Calibri"/>
          <w:color w:val="632423"/>
          <w:sz w:val="28"/>
          <w:szCs w:val="28"/>
          <w:lang w:val="es-ES"/>
        </w:rPr>
        <w:t xml:space="preserve">Modalidad de Beca que solicita: 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1"/>
      </w:tblGrid>
      <w:tr w:rsidR="0094639A" w:rsidRPr="00345D68" w14:paraId="765BD6FD" w14:textId="77777777" w:rsidTr="005516BE">
        <w:trPr>
          <w:trHeight w:hRule="exact" w:val="113"/>
        </w:trPr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14:paraId="090A9752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</w:tr>
      <w:tr w:rsidR="0094639A" w:rsidRPr="00345D68" w14:paraId="6EAA8632" w14:textId="77777777" w:rsidTr="005516BE">
        <w:trPr>
          <w:trHeight w:hRule="exact" w:val="3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9C93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</w:tr>
    </w:tbl>
    <w:p w14:paraId="1EEB215B" w14:textId="77777777" w:rsidR="0094639A" w:rsidRPr="00DB2790" w:rsidRDefault="0094639A" w:rsidP="0094639A">
      <w:pPr>
        <w:ind w:left="142"/>
        <w:rPr>
          <w:rFonts w:ascii="Calibri" w:hAnsi="Calibri"/>
          <w:color w:val="632423"/>
          <w:sz w:val="16"/>
          <w:szCs w:val="16"/>
          <w:lang w:val="es-ES"/>
        </w:rPr>
      </w:pPr>
    </w:p>
    <w:p w14:paraId="3D6B56D5" w14:textId="77777777" w:rsidR="0094639A" w:rsidRPr="00DB2790" w:rsidRDefault="0094639A" w:rsidP="0094639A">
      <w:pPr>
        <w:numPr>
          <w:ilvl w:val="0"/>
          <w:numId w:val="11"/>
        </w:numPr>
        <w:ind w:left="142"/>
        <w:rPr>
          <w:rFonts w:ascii="Calibri" w:hAnsi="Calibri"/>
          <w:color w:val="632423"/>
          <w:sz w:val="28"/>
          <w:szCs w:val="28"/>
          <w:lang w:val="es-ES"/>
        </w:rPr>
      </w:pPr>
      <w:r w:rsidRPr="00DB2790">
        <w:rPr>
          <w:rFonts w:ascii="Calibri" w:hAnsi="Calibri"/>
          <w:color w:val="632423"/>
          <w:sz w:val="28"/>
          <w:szCs w:val="28"/>
          <w:lang w:val="es-ES"/>
        </w:rPr>
        <w:t>Datos del solicitante</w:t>
      </w:r>
    </w:p>
    <w:p w14:paraId="59EEFAC0" w14:textId="77777777" w:rsidR="0094639A" w:rsidRPr="00CB1D7B" w:rsidRDefault="0094639A" w:rsidP="0094639A">
      <w:pPr>
        <w:tabs>
          <w:tab w:val="left" w:pos="4962"/>
        </w:tabs>
        <w:ind w:left="-142"/>
        <w:rPr>
          <w:rFonts w:ascii="Calibri" w:hAnsi="Calibri"/>
          <w:color w:val="632423"/>
          <w:sz w:val="16"/>
          <w:szCs w:val="16"/>
          <w:lang w:val="es-ES"/>
        </w:rPr>
      </w:pPr>
      <w:r w:rsidRPr="00CB1D7B">
        <w:rPr>
          <w:rFonts w:ascii="Calibri" w:hAnsi="Calibri"/>
          <w:color w:val="632423"/>
          <w:sz w:val="16"/>
          <w:szCs w:val="16"/>
          <w:lang w:val="es-ES"/>
        </w:rPr>
        <w:t>1º APELLIDO</w:t>
      </w:r>
      <w:r>
        <w:rPr>
          <w:rFonts w:ascii="Calibri" w:hAnsi="Calibri"/>
          <w:color w:val="632423"/>
          <w:sz w:val="16"/>
          <w:szCs w:val="16"/>
          <w:lang w:val="es-ES"/>
        </w:rPr>
        <w:tab/>
        <w:t>2º APELLIDO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4639A" w:rsidRPr="00345D68" w14:paraId="0AD0E83F" w14:textId="77777777" w:rsidTr="005516BE">
        <w:trPr>
          <w:trHeight w:hRule="exact" w:val="113"/>
        </w:trPr>
        <w:tc>
          <w:tcPr>
            <w:tcW w:w="283" w:type="dxa"/>
            <w:tcBorders>
              <w:bottom w:val="nil"/>
            </w:tcBorders>
          </w:tcPr>
          <w:p w14:paraId="40167BA1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991AE33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4D4A4C9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CC266B9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8EB876C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EB70743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E9E64B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D899B7D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31EE573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3553ADA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7BFA16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D9EB418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C6FDCDA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A7872C2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9D754F8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4E3756D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</w:tcPr>
          <w:p w14:paraId="451CAD71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68F87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14:paraId="602D392F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1F7A5C1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49EA33F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4E98253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D398D35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3EB090A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7AC695ED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F72A86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CB22757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99C24D9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63E766B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551BBB1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7B9A4073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7A78319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05D31B9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2493F4E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F0E568C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41B1014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D44933A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</w:tr>
      <w:tr w:rsidR="0094639A" w:rsidRPr="00345D68" w14:paraId="5E1EDCC9" w14:textId="77777777" w:rsidTr="005516BE">
        <w:trPr>
          <w:trHeight w:hRule="exact" w:val="3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6A7A01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725EC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692FE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20652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94EEE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5E3D1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19D6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F143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644A4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3FAD5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A7A25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CC331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92244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46119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DC01F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0160B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A60FE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79E34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9D17FF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E42B7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23F58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4FD25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036AF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E7A91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0DFD9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85323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A2E3F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CFA23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4BC9F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50A88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1FD64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2B414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3396E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F2CD1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73181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30B11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C3F8C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</w:tr>
    </w:tbl>
    <w:p w14:paraId="6108FFD5" w14:textId="77777777" w:rsidR="0094639A" w:rsidRPr="00CB1D7B" w:rsidRDefault="0094639A" w:rsidP="0094639A">
      <w:pPr>
        <w:tabs>
          <w:tab w:val="left" w:pos="4962"/>
          <w:tab w:val="left" w:pos="5812"/>
        </w:tabs>
        <w:ind w:left="-142"/>
        <w:rPr>
          <w:rFonts w:ascii="Calibri" w:hAnsi="Calibri"/>
          <w:color w:val="632423"/>
          <w:sz w:val="16"/>
          <w:szCs w:val="16"/>
          <w:lang w:val="es-ES"/>
        </w:rPr>
      </w:pPr>
      <w:r w:rsidRPr="00CB1D7B">
        <w:rPr>
          <w:rFonts w:ascii="Calibri" w:hAnsi="Calibri"/>
          <w:color w:val="632423"/>
          <w:sz w:val="16"/>
          <w:szCs w:val="16"/>
          <w:lang w:val="es-ES"/>
        </w:rPr>
        <w:t>NOMBRE</w:t>
      </w:r>
      <w:r w:rsidRPr="00CB1D7B">
        <w:rPr>
          <w:rFonts w:ascii="Calibri" w:hAnsi="Calibri"/>
          <w:color w:val="632423"/>
          <w:sz w:val="16"/>
          <w:szCs w:val="16"/>
          <w:lang w:val="es-ES"/>
        </w:rPr>
        <w:tab/>
        <w:t>FECHA DE NACIMIENTO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4639A" w:rsidRPr="00345D68" w14:paraId="2E09FF17" w14:textId="77777777" w:rsidTr="005516BE">
        <w:trPr>
          <w:trHeight w:hRule="exact" w:val="113"/>
        </w:trPr>
        <w:tc>
          <w:tcPr>
            <w:tcW w:w="283" w:type="dxa"/>
            <w:tcBorders>
              <w:bottom w:val="nil"/>
            </w:tcBorders>
          </w:tcPr>
          <w:p w14:paraId="314B6F0A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5EF923F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2CA5CE5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85A8725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73FF7AFE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B1E5956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65603D8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CDE59DF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92AA923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4A7778F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7A28C9C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1F8E01E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3BA8F27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712A41C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12EA7F4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5EE170F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</w:tcPr>
          <w:p w14:paraId="19F73EA4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AE927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14:paraId="323F5343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</w:tcPr>
          <w:p w14:paraId="4269FFDD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9A8E8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14:paraId="7721D47F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7E21507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74DA859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940535F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3CB32B7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56549BB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9CA6E1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5ED4191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9F924C7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604BC9D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EC4901B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75D910B4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362D2BC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13B4E31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7B3363BF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7D868E32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</w:tr>
      <w:tr w:rsidR="0094639A" w:rsidRPr="00345D68" w14:paraId="098A07A9" w14:textId="77777777" w:rsidTr="005516BE">
        <w:trPr>
          <w:trHeight w:hRule="exact" w:val="3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8BD0A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F579A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081BE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E24D8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875F8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27C8B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0A4FB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60BC6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E759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0C57E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544BF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B2248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F2EA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C7D61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2B022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BBD2C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5435C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5FC5D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CF2A65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A176C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13C96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E22BB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72A6B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2ED1C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F4BC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9D2E6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CACB5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A457D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8ACEC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E8B6A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72565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273E6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52116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31D5D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A407E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8F519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F72F6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</w:tr>
    </w:tbl>
    <w:p w14:paraId="0F548C07" w14:textId="77777777" w:rsidR="0094639A" w:rsidRPr="00CB1D7B" w:rsidRDefault="0094639A" w:rsidP="0094639A">
      <w:pPr>
        <w:tabs>
          <w:tab w:val="left" w:pos="2977"/>
          <w:tab w:val="left" w:pos="6663"/>
          <w:tab w:val="left" w:pos="7797"/>
        </w:tabs>
        <w:ind w:left="-142"/>
        <w:rPr>
          <w:rFonts w:ascii="Calibri" w:hAnsi="Calibri"/>
          <w:color w:val="632423"/>
          <w:sz w:val="16"/>
          <w:szCs w:val="16"/>
          <w:lang w:val="es-ES"/>
        </w:rPr>
      </w:pPr>
      <w:r w:rsidRPr="00CB1D7B">
        <w:rPr>
          <w:rFonts w:ascii="Calibri" w:hAnsi="Calibri"/>
          <w:color w:val="632423"/>
          <w:sz w:val="16"/>
          <w:szCs w:val="16"/>
          <w:lang w:val="es-ES"/>
        </w:rPr>
        <w:t xml:space="preserve">D.N.I. o Nº </w:t>
      </w:r>
      <w:proofErr w:type="gramStart"/>
      <w:r w:rsidRPr="00CB1D7B">
        <w:rPr>
          <w:rFonts w:ascii="Calibri" w:hAnsi="Calibri"/>
          <w:color w:val="632423"/>
          <w:sz w:val="16"/>
          <w:szCs w:val="16"/>
          <w:lang w:val="es-ES"/>
        </w:rPr>
        <w:t>PASAPORTE</w:t>
      </w:r>
      <w:r w:rsidRPr="00CB1D7B">
        <w:rPr>
          <w:rFonts w:ascii="Calibri" w:hAnsi="Calibri"/>
          <w:color w:val="632423"/>
          <w:sz w:val="9"/>
          <w:szCs w:val="9"/>
          <w:lang w:val="es-ES"/>
        </w:rPr>
        <w:t>(</w:t>
      </w:r>
      <w:proofErr w:type="gramEnd"/>
      <w:r w:rsidRPr="00CB1D7B">
        <w:rPr>
          <w:rFonts w:ascii="Calibri" w:hAnsi="Calibri"/>
          <w:color w:val="632423"/>
          <w:sz w:val="9"/>
          <w:szCs w:val="9"/>
          <w:lang w:val="es-ES"/>
        </w:rPr>
        <w:t>sólo para estudiantes internacionales)</w:t>
      </w:r>
      <w:r w:rsidRPr="00CB1D7B">
        <w:rPr>
          <w:rFonts w:ascii="Calibri" w:hAnsi="Calibri"/>
          <w:color w:val="632423"/>
          <w:sz w:val="16"/>
          <w:szCs w:val="16"/>
          <w:lang w:val="es-ES"/>
        </w:rPr>
        <w:tab/>
        <w:t>ESTADO CIVIL</w:t>
      </w:r>
      <w:r w:rsidRPr="00CB1D7B">
        <w:rPr>
          <w:rFonts w:ascii="Calibri" w:hAnsi="Calibri"/>
          <w:color w:val="632423"/>
          <w:sz w:val="16"/>
          <w:szCs w:val="16"/>
          <w:lang w:val="es-ES"/>
        </w:rPr>
        <w:tab/>
        <w:t>SEXO</w:t>
      </w:r>
      <w:r w:rsidRPr="00CB1D7B">
        <w:rPr>
          <w:rFonts w:ascii="Calibri" w:hAnsi="Calibri"/>
          <w:color w:val="632423"/>
          <w:sz w:val="16"/>
          <w:szCs w:val="16"/>
          <w:lang w:val="es-ES"/>
        </w:rPr>
        <w:tab/>
        <w:t>NACIONALIDAD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4639A" w:rsidRPr="00345D68" w14:paraId="6F3A3AA8" w14:textId="77777777" w:rsidTr="005516BE">
        <w:trPr>
          <w:trHeight w:hRule="exact" w:val="113"/>
        </w:trPr>
        <w:tc>
          <w:tcPr>
            <w:tcW w:w="283" w:type="dxa"/>
            <w:tcBorders>
              <w:bottom w:val="nil"/>
            </w:tcBorders>
          </w:tcPr>
          <w:p w14:paraId="398CB3C6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5D9747D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256DD23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96E7FFA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F3061C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E22EAF9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7C9D45B2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887A571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6E2A98E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</w:tcPr>
          <w:p w14:paraId="008F8DB2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BA8BA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14:paraId="71C4B0D9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1C172E7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561BFBE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2059BDC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C393DD6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</w:tcPr>
          <w:p w14:paraId="0B05F856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14BA8E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14:paraId="5945C615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</w:tcPr>
          <w:p w14:paraId="64CCEE11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D5E53C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14:paraId="3CC7E738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</w:tcPr>
          <w:p w14:paraId="5BFE2091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4309E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14:paraId="503A0459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CC5BA33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8517A3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88B47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14:paraId="3833EC13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AF4611B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C3E183B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5347DF5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9D0D068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AD80CA8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7D6A71ED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77A19CB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E04F511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</w:tr>
      <w:tr w:rsidR="0094639A" w:rsidRPr="00345D68" w14:paraId="56E8828A" w14:textId="77777777" w:rsidTr="005516BE">
        <w:trPr>
          <w:trHeight w:hRule="exact" w:val="3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E922B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483E5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4A662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FCE4D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A2B8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3AAF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18012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B05F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F8208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C4F6F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0501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4C174D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6EC99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F6B4B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4018D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C47E1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E4B6C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0290D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3C81D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0EC0E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CC81B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5605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CD937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6127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051D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70CBE" w14:textId="77777777" w:rsidR="0094639A" w:rsidRPr="00345D68" w:rsidRDefault="0094639A" w:rsidP="005516BE">
            <w:pPr>
              <w:ind w:left="-5"/>
              <w:rPr>
                <w:rFonts w:ascii="Calibri" w:hAnsi="Calibri"/>
                <w:color w:val="632423"/>
                <w:sz w:val="12"/>
                <w:szCs w:val="12"/>
                <w:lang w:val="es-ES"/>
              </w:rPr>
            </w:pPr>
            <w:r w:rsidRPr="00345D68">
              <w:rPr>
                <w:rFonts w:ascii="Calibri" w:hAnsi="Calibri"/>
                <w:color w:val="632423"/>
                <w:sz w:val="12"/>
                <w:szCs w:val="12"/>
                <w:lang w:val="es-ES"/>
              </w:rPr>
              <w:t>1 VARON</w:t>
            </w:r>
          </w:p>
          <w:p w14:paraId="67609B61" w14:textId="77777777" w:rsidR="0094639A" w:rsidRPr="00345D68" w:rsidRDefault="0094639A" w:rsidP="005516BE">
            <w:pPr>
              <w:ind w:left="-5"/>
              <w:rPr>
                <w:rFonts w:ascii="Calibri" w:hAnsi="Calibri"/>
                <w:color w:val="632423"/>
                <w:sz w:val="14"/>
                <w:szCs w:val="14"/>
                <w:lang w:val="es-ES"/>
              </w:rPr>
            </w:pPr>
            <w:r w:rsidRPr="00345D68">
              <w:rPr>
                <w:rFonts w:ascii="Calibri" w:hAnsi="Calibri"/>
                <w:color w:val="632423"/>
                <w:sz w:val="12"/>
                <w:szCs w:val="12"/>
                <w:lang w:val="es-ES"/>
              </w:rPr>
              <w:t>2 MUJER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35C796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675D3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2D934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34E92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A171A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4EEAC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53F76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058D3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C7104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</w:tr>
    </w:tbl>
    <w:p w14:paraId="30E4CB0A" w14:textId="77777777" w:rsidR="0094639A" w:rsidRPr="00CB1D7B" w:rsidRDefault="0094639A" w:rsidP="0094639A">
      <w:pPr>
        <w:tabs>
          <w:tab w:val="left" w:pos="4962"/>
        </w:tabs>
        <w:ind w:left="-142"/>
        <w:rPr>
          <w:rFonts w:ascii="Calibri" w:hAnsi="Calibri"/>
          <w:color w:val="632423"/>
          <w:sz w:val="16"/>
          <w:szCs w:val="16"/>
          <w:lang w:val="es-ES"/>
        </w:rPr>
      </w:pPr>
      <w:r>
        <w:rPr>
          <w:rFonts w:ascii="Calibri" w:hAnsi="Calibri"/>
          <w:color w:val="632423"/>
          <w:sz w:val="16"/>
          <w:szCs w:val="16"/>
          <w:lang w:val="es-ES"/>
        </w:rPr>
        <w:t>TITULO UNIVERSITARIO</w:t>
      </w:r>
      <w:r w:rsidRPr="00CB1D7B">
        <w:rPr>
          <w:rFonts w:ascii="Calibri" w:hAnsi="Calibri"/>
          <w:color w:val="632423"/>
          <w:sz w:val="16"/>
          <w:szCs w:val="16"/>
          <w:lang w:val="es-ES"/>
        </w:rPr>
        <w:tab/>
      </w:r>
      <w:r>
        <w:rPr>
          <w:rFonts w:ascii="Calibri" w:hAnsi="Calibri"/>
          <w:color w:val="632423"/>
          <w:sz w:val="16"/>
          <w:szCs w:val="16"/>
          <w:lang w:val="es-ES"/>
        </w:rPr>
        <w:tab/>
      </w:r>
      <w:r>
        <w:rPr>
          <w:rFonts w:ascii="Calibri" w:hAnsi="Calibri"/>
          <w:color w:val="632423"/>
          <w:sz w:val="16"/>
          <w:szCs w:val="16"/>
          <w:lang w:val="es-ES"/>
        </w:rPr>
        <w:tab/>
      </w:r>
      <w:r>
        <w:rPr>
          <w:rFonts w:ascii="Calibri" w:hAnsi="Calibri"/>
          <w:color w:val="632423"/>
          <w:sz w:val="16"/>
          <w:szCs w:val="16"/>
          <w:lang w:val="es-ES"/>
        </w:rPr>
        <w:tab/>
      </w:r>
      <w:r>
        <w:rPr>
          <w:rFonts w:ascii="Calibri" w:hAnsi="Calibri"/>
          <w:color w:val="632423"/>
          <w:sz w:val="16"/>
          <w:szCs w:val="16"/>
          <w:lang w:val="es-ES"/>
        </w:rPr>
        <w:tab/>
      </w:r>
      <w:r>
        <w:rPr>
          <w:rFonts w:ascii="Calibri" w:hAnsi="Calibri"/>
          <w:color w:val="632423"/>
          <w:sz w:val="16"/>
          <w:szCs w:val="16"/>
          <w:lang w:val="es-ES"/>
        </w:rPr>
        <w:tab/>
      </w:r>
      <w:r>
        <w:rPr>
          <w:rFonts w:ascii="Calibri" w:hAnsi="Calibri"/>
          <w:color w:val="632423"/>
          <w:sz w:val="16"/>
          <w:szCs w:val="16"/>
          <w:lang w:val="es-ES"/>
        </w:rPr>
        <w:tab/>
        <w:t>AÑO EXPEDICIÓN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4639A" w:rsidRPr="00345D68" w14:paraId="7528E20B" w14:textId="77777777" w:rsidTr="005516BE">
        <w:trPr>
          <w:trHeight w:hRule="exact" w:val="113"/>
        </w:trPr>
        <w:tc>
          <w:tcPr>
            <w:tcW w:w="283" w:type="dxa"/>
            <w:tcBorders>
              <w:bottom w:val="nil"/>
            </w:tcBorders>
          </w:tcPr>
          <w:p w14:paraId="544E0F7B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1B4BB26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D7C760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AC7A5A2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82A0434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EF01C41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C78A987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C0C778F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55388C9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0B346B5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8AC76BB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B53A9C4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3A4A921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EF94A87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7CACFA53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30C47D4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</w:tcPr>
          <w:p w14:paraId="592C454A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B0758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14:paraId="2F057E2E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0C681EF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A734B6B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4213E69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A640EB8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B959B1C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56C5B16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8EF33A1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B9CA31F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32AAADE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6E9A885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CF2ADB1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4FE32B3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6EBB6DF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BD36B8B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8D187DD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7956175A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76CAD16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DCF4F7A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</w:tr>
      <w:tr w:rsidR="0094639A" w:rsidRPr="00345D68" w14:paraId="30F0D65D" w14:textId="77777777" w:rsidTr="005516BE">
        <w:trPr>
          <w:trHeight w:hRule="exact" w:val="3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74C153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95468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81004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B5B6C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EFC46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0F28D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6055B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850E4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43D0D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7103C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6B905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4CBF5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1595C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DF2B8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53D94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85493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13DFA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390F7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D11D8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27B9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B12F6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3446E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4FA5E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5A9C9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F625B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D0AE8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85BEC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B271A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7FD63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0C336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DDF63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F9A9B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AE448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346BEE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D7821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66EC5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43ACE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</w:tr>
    </w:tbl>
    <w:p w14:paraId="225C8C59" w14:textId="77777777" w:rsidR="0094639A" w:rsidRPr="00CB1D7B" w:rsidRDefault="0094639A" w:rsidP="0094639A">
      <w:pPr>
        <w:tabs>
          <w:tab w:val="left" w:pos="4962"/>
        </w:tabs>
        <w:ind w:left="-142"/>
        <w:rPr>
          <w:rFonts w:ascii="Calibri" w:hAnsi="Calibri"/>
          <w:color w:val="632423"/>
          <w:sz w:val="16"/>
          <w:szCs w:val="16"/>
          <w:lang w:val="es-ES"/>
        </w:rPr>
      </w:pPr>
      <w:r>
        <w:rPr>
          <w:rFonts w:ascii="Calibri" w:hAnsi="Calibri"/>
          <w:color w:val="632423"/>
          <w:sz w:val="16"/>
          <w:szCs w:val="16"/>
          <w:lang w:val="es-ES"/>
        </w:rPr>
        <w:t>EXPEDIDO POR LA UNIVERSIDAD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4639A" w:rsidRPr="00345D68" w14:paraId="2DD431D7" w14:textId="77777777" w:rsidTr="005516BE">
        <w:trPr>
          <w:trHeight w:hRule="exact" w:val="113"/>
        </w:trPr>
        <w:tc>
          <w:tcPr>
            <w:tcW w:w="283" w:type="dxa"/>
            <w:tcBorders>
              <w:bottom w:val="nil"/>
            </w:tcBorders>
          </w:tcPr>
          <w:p w14:paraId="5380EEA6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450389D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4989E7F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E056892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0897B3C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75499099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23D3BB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2279D64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4CDBF9F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43D1CBD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778460AA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C7D4A14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D8F9F88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9E7FC12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3BE2C5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1B6B083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</w:tcPr>
          <w:p w14:paraId="489E54F3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2DD36D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14:paraId="6215050A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B6F47FE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729C2AC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781E33CC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9B607DB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7582205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B1DDBE8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38A0EB3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262C47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216ED9B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4A622E2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4950E31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54E62B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B2CE19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3D6332C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B75DB27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3653B8A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DA9E4D7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9BCDF6E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</w:tr>
      <w:tr w:rsidR="0094639A" w:rsidRPr="00345D68" w14:paraId="542F09E2" w14:textId="77777777" w:rsidTr="005516BE">
        <w:trPr>
          <w:trHeight w:hRule="exact" w:val="3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88C565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987AF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7362B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5D12F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6CF72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0F3F3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B7935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5CE7B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F118F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182B9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0E2FF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15124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29942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E683F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208AF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40C93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32591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4EE1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DB31A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CDDBC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367B6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E98F7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F32A5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6A188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FC416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2461F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91411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38CF2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2DF4E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D8BF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E2D3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84A5A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93636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19574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F42D5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3A7FE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08C9B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</w:tr>
    </w:tbl>
    <w:p w14:paraId="2B9B1718" w14:textId="77777777" w:rsidR="0094639A" w:rsidRPr="00CB1D7B" w:rsidRDefault="0094639A" w:rsidP="0094639A">
      <w:pPr>
        <w:tabs>
          <w:tab w:val="left" w:pos="4962"/>
        </w:tabs>
        <w:ind w:left="-142"/>
        <w:rPr>
          <w:rFonts w:ascii="Calibri" w:hAnsi="Calibri"/>
          <w:color w:val="632423"/>
          <w:sz w:val="16"/>
          <w:szCs w:val="16"/>
          <w:lang w:val="es-ES"/>
        </w:rPr>
      </w:pPr>
      <w:r>
        <w:rPr>
          <w:rFonts w:ascii="Calibri" w:hAnsi="Calibri"/>
          <w:color w:val="632423"/>
          <w:sz w:val="16"/>
          <w:szCs w:val="16"/>
          <w:lang w:val="es-ES"/>
        </w:rPr>
        <w:t>EN SU CASO, PROGRAMA DE MÁSTER/DOCTORADO DE LA UCLM EN EL QUE ESTÁ MATRICULADO: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4639A" w:rsidRPr="00CB1D7B" w14:paraId="3D1A751F" w14:textId="77777777" w:rsidTr="005516BE">
        <w:trPr>
          <w:trHeight w:hRule="exact" w:val="113"/>
        </w:trPr>
        <w:tc>
          <w:tcPr>
            <w:tcW w:w="283" w:type="dxa"/>
            <w:tcBorders>
              <w:bottom w:val="nil"/>
            </w:tcBorders>
          </w:tcPr>
          <w:p w14:paraId="77D1AE16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2106EF0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B7CCB3A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D8D21F9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A5D263F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2912218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4D5B914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629FD40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3E53095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A857DAC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E331C81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9D965B8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4200A0D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C2E7622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D76AEEC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D2172E6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</w:tcPr>
          <w:p w14:paraId="574188E4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D7A88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14:paraId="53C275DE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630A3E8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730CE873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13E7691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4577D01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B637186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106D336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7DE17490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D41B020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C0E8BB9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51318B8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8A7FC85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F8F6490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B11D7E1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693BE6A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CFC9CBC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215A2ED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31834A4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72A8498C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</w:tr>
      <w:tr w:rsidR="0094639A" w:rsidRPr="00CB1D7B" w14:paraId="0929E045" w14:textId="77777777" w:rsidTr="005516BE">
        <w:trPr>
          <w:trHeight w:hRule="exact" w:val="3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0C0A71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96545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EE834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EC816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EF2D9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7363E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89FF8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DD6D2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6F515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4E259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C5840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25755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D27AE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802D9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200FF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CF905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A3279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F16E4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DCE84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885CF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2003D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FD3D0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DC07B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E1A82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BAF50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171D9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946E1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116A7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EFA9A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0E28D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017C3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C53D3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8CA80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D6C4A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019E9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F0756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96CA6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</w:tr>
    </w:tbl>
    <w:p w14:paraId="268D60E1" w14:textId="77777777" w:rsidR="0094639A" w:rsidRPr="00CB1D7B" w:rsidRDefault="0094639A" w:rsidP="0094639A">
      <w:pPr>
        <w:tabs>
          <w:tab w:val="left" w:pos="1560"/>
          <w:tab w:val="left" w:pos="6096"/>
        </w:tabs>
        <w:ind w:left="-142"/>
        <w:rPr>
          <w:rFonts w:ascii="Calibri" w:hAnsi="Calibri"/>
          <w:color w:val="632423"/>
          <w:sz w:val="16"/>
          <w:szCs w:val="16"/>
          <w:lang w:val="es-ES"/>
        </w:rPr>
      </w:pPr>
      <w:r>
        <w:rPr>
          <w:rFonts w:ascii="Calibri" w:hAnsi="Calibri"/>
          <w:color w:val="632423"/>
          <w:sz w:val="16"/>
          <w:szCs w:val="16"/>
          <w:lang w:val="es-ES"/>
        </w:rPr>
        <w:t>CENTRO EN QUE SE IMPARTE</w:t>
      </w:r>
      <w:r w:rsidRPr="00CB1D7B">
        <w:rPr>
          <w:rFonts w:ascii="Calibri" w:hAnsi="Calibri"/>
          <w:color w:val="632423"/>
          <w:sz w:val="16"/>
          <w:szCs w:val="16"/>
          <w:lang w:val="es-ES"/>
        </w:rPr>
        <w:tab/>
      </w:r>
      <w:r w:rsidRPr="00CB1D7B">
        <w:rPr>
          <w:rFonts w:ascii="Calibri" w:hAnsi="Calibri"/>
          <w:color w:val="632423"/>
          <w:sz w:val="16"/>
          <w:szCs w:val="16"/>
          <w:lang w:val="es-ES"/>
        </w:rPr>
        <w:tab/>
      </w:r>
      <w:r>
        <w:rPr>
          <w:rFonts w:ascii="Calibri" w:hAnsi="Calibri"/>
          <w:color w:val="632423"/>
          <w:sz w:val="16"/>
          <w:szCs w:val="16"/>
          <w:lang w:val="es-ES"/>
        </w:rPr>
        <w:t>CAMPUS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4639A" w:rsidRPr="00CB1D7B" w14:paraId="344CAEBE" w14:textId="77777777" w:rsidTr="005516BE">
        <w:trPr>
          <w:trHeight w:hRule="exact" w:val="113"/>
        </w:trPr>
        <w:tc>
          <w:tcPr>
            <w:tcW w:w="283" w:type="dxa"/>
            <w:tcBorders>
              <w:bottom w:val="nil"/>
            </w:tcBorders>
          </w:tcPr>
          <w:p w14:paraId="18CA58DB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5BF771E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D497E29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779B094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</w:tcPr>
          <w:p w14:paraId="2277F4C2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F58BE4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14:paraId="5D04ACBA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7634200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5E7B917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5B47EF3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876F0B7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5FD7E6A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8E76B7E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113A973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A58711A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DF7C17F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</w:tcPr>
          <w:p w14:paraId="44C6F0D0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1146F0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14:paraId="74DB23D3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5FA502A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</w:tcPr>
          <w:p w14:paraId="3EE20E22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51502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14:paraId="52439B5B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6ABE3A8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B494AB3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5C35E04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2FA80A5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F25EE77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D3A31BC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C92D65B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83651D4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6EDF3A8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1A92C01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209F024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24E5D63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3615D4E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94557F9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</w:tr>
      <w:tr w:rsidR="0094639A" w:rsidRPr="00CB1D7B" w14:paraId="12378201" w14:textId="77777777" w:rsidTr="005516BE">
        <w:trPr>
          <w:trHeight w:hRule="exact" w:val="3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D88D34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E1075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A290E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5BBAD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DC186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61E2E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07EC9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CC814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46B28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F8060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CA81D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A24B8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F8BED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7B7D9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4D4E0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7756F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0F7EA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3CEFC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86080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B0F3B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4004E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CA12D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E02A77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9FF62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71882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41F1F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AD7AE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10BDF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145CC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F9082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78633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40420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F4945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AA978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42C6D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8FE2D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C0779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</w:tr>
    </w:tbl>
    <w:p w14:paraId="76831A0E" w14:textId="77777777" w:rsidR="0094639A" w:rsidRPr="00CB1D7B" w:rsidRDefault="0094639A" w:rsidP="0094639A">
      <w:pPr>
        <w:tabs>
          <w:tab w:val="left" w:pos="4962"/>
        </w:tabs>
        <w:ind w:left="-142"/>
        <w:rPr>
          <w:rFonts w:ascii="Calibri" w:hAnsi="Calibri"/>
          <w:color w:val="632423"/>
          <w:sz w:val="16"/>
          <w:szCs w:val="16"/>
          <w:lang w:val="es-ES"/>
        </w:rPr>
      </w:pPr>
      <w:r w:rsidRPr="00CB1D7B">
        <w:rPr>
          <w:rFonts w:ascii="Calibri" w:hAnsi="Calibri"/>
          <w:color w:val="632423"/>
          <w:sz w:val="16"/>
          <w:szCs w:val="16"/>
          <w:lang w:val="es-ES"/>
        </w:rPr>
        <w:t xml:space="preserve">DOMICILIO </w:t>
      </w:r>
      <w:r>
        <w:rPr>
          <w:rFonts w:ascii="Calibri" w:hAnsi="Calibri"/>
          <w:color w:val="632423"/>
          <w:sz w:val="16"/>
          <w:szCs w:val="16"/>
          <w:lang w:val="es-ES"/>
        </w:rPr>
        <w:t>DE CONTACTO</w:t>
      </w:r>
      <w:r w:rsidRPr="00CB1D7B">
        <w:rPr>
          <w:rFonts w:ascii="Calibri" w:hAnsi="Calibri"/>
          <w:color w:val="632423"/>
          <w:sz w:val="16"/>
          <w:szCs w:val="16"/>
          <w:lang w:val="es-ES"/>
        </w:rPr>
        <w:t xml:space="preserve">: </w:t>
      </w:r>
      <w:r w:rsidRPr="00CB1D7B">
        <w:rPr>
          <w:rFonts w:ascii="Calibri" w:hAnsi="Calibri"/>
          <w:color w:val="632423"/>
          <w:sz w:val="14"/>
          <w:szCs w:val="14"/>
          <w:lang w:val="es-ES"/>
        </w:rPr>
        <w:t>CALLE / PLAZA / AVENIDA / Nº PISO</w:t>
      </w:r>
      <w:r>
        <w:rPr>
          <w:rFonts w:ascii="Calibri" w:hAnsi="Calibri"/>
          <w:color w:val="632423"/>
          <w:sz w:val="14"/>
          <w:szCs w:val="14"/>
          <w:lang w:val="es-ES"/>
        </w:rPr>
        <w:t xml:space="preserve"> </w:t>
      </w:r>
      <w:r w:rsidRPr="00CB1D7B">
        <w:rPr>
          <w:rFonts w:ascii="Calibri" w:hAnsi="Calibri"/>
          <w:color w:val="632423"/>
          <w:sz w:val="14"/>
          <w:szCs w:val="14"/>
          <w:lang w:val="es-ES"/>
        </w:rPr>
        <w:t>(Donde recibirá la notificación de la resolución)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4639A" w:rsidRPr="00CB1D7B" w14:paraId="5F58568B" w14:textId="77777777" w:rsidTr="005516BE">
        <w:trPr>
          <w:trHeight w:hRule="exact" w:val="113"/>
        </w:trPr>
        <w:tc>
          <w:tcPr>
            <w:tcW w:w="283" w:type="dxa"/>
            <w:tcBorders>
              <w:bottom w:val="nil"/>
            </w:tcBorders>
          </w:tcPr>
          <w:p w14:paraId="1E8B860C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9A230AE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E327781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11F3FBE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6DD387C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FCCCC6E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7ECB7A90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F29E803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5B6A51D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AE92433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D1E8A20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7A5C00C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CC55EB5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ACF1121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4D114D9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7419BE51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</w:tcPr>
          <w:p w14:paraId="1AA72270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E0E3A7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14:paraId="068A43A8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1522A2D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8289EEB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9657B68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53C2883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FEAFA5E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4939448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CAC6778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D0A5437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04D91EF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AE42A08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E2D5530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C2A0A54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3DADD9B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E7459C7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0A4F24D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2F020A2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7120A437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C48C91F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</w:tr>
      <w:tr w:rsidR="0094639A" w:rsidRPr="00CB1D7B" w14:paraId="3B70D56F" w14:textId="77777777" w:rsidTr="005516BE">
        <w:trPr>
          <w:trHeight w:hRule="exact" w:val="3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FCF9BF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5F9C4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BA4D4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F1D93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E71F6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6B0DF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C584A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403B2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EA466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5A3A3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38219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2E9C7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F31F7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C8CD2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3480E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00CE9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C3FF4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E507B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2342F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8BD14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A5F1D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FB3E1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47822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18F6F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8826C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2EB0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C24C1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ABBAE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EEB90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FB5A0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78B72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D89D4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D55B2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D52AD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9757D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D108E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0F0C1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</w:tr>
    </w:tbl>
    <w:p w14:paraId="72B8DB70" w14:textId="77777777" w:rsidR="0094639A" w:rsidRPr="00CB1D7B" w:rsidRDefault="0094639A" w:rsidP="0094639A">
      <w:pPr>
        <w:tabs>
          <w:tab w:val="left" w:pos="1560"/>
          <w:tab w:val="left" w:pos="6096"/>
        </w:tabs>
        <w:ind w:left="-142"/>
        <w:rPr>
          <w:rFonts w:ascii="Calibri" w:hAnsi="Calibri"/>
          <w:color w:val="632423"/>
          <w:sz w:val="16"/>
          <w:szCs w:val="16"/>
          <w:lang w:val="es-ES"/>
        </w:rPr>
      </w:pPr>
      <w:r w:rsidRPr="00CB1D7B">
        <w:rPr>
          <w:rFonts w:ascii="Calibri" w:hAnsi="Calibri"/>
          <w:color w:val="632423"/>
          <w:sz w:val="16"/>
          <w:szCs w:val="16"/>
          <w:lang w:val="es-ES"/>
        </w:rPr>
        <w:t>CÓDIGO POSTAL</w:t>
      </w:r>
      <w:r w:rsidRPr="00CB1D7B">
        <w:rPr>
          <w:rFonts w:ascii="Calibri" w:hAnsi="Calibri"/>
          <w:color w:val="632423"/>
          <w:sz w:val="16"/>
          <w:szCs w:val="16"/>
          <w:lang w:val="es-ES"/>
        </w:rPr>
        <w:tab/>
        <w:t>LOCALIDAD</w:t>
      </w:r>
      <w:r w:rsidRPr="00CB1D7B">
        <w:rPr>
          <w:rFonts w:ascii="Calibri" w:hAnsi="Calibri"/>
          <w:color w:val="632423"/>
          <w:sz w:val="16"/>
          <w:szCs w:val="16"/>
          <w:lang w:val="es-ES"/>
        </w:rPr>
        <w:tab/>
        <w:t>PROVINCIA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4639A" w:rsidRPr="00CB1D7B" w14:paraId="1746E4D6" w14:textId="77777777" w:rsidTr="005516BE">
        <w:trPr>
          <w:trHeight w:hRule="exact" w:val="113"/>
        </w:trPr>
        <w:tc>
          <w:tcPr>
            <w:tcW w:w="283" w:type="dxa"/>
            <w:tcBorders>
              <w:bottom w:val="nil"/>
            </w:tcBorders>
          </w:tcPr>
          <w:p w14:paraId="38C748E8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044B170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765808A0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A4FD464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</w:tcPr>
          <w:p w14:paraId="5393DA51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B3508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14:paraId="169E6B6B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68BB6D8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8F2678B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67B08A1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906C6C2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403B1C7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7CC80D0F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1A9FCA0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14D497D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D08FF33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</w:tcPr>
          <w:p w14:paraId="3D33299C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D01698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14:paraId="3FFFA5A7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D82C8D1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</w:tcPr>
          <w:p w14:paraId="2D5EC8E7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E0AA1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14:paraId="54FA8B9E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ACB1107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B591135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2F60C06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4381FFE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83016A3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7E12A02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4154A71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FD5C857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7736BAC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1F69CEB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7CEED1BD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70F12EDA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F9F5050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4DD8F54A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</w:tr>
      <w:tr w:rsidR="0094639A" w:rsidRPr="00CB1D7B" w14:paraId="71B18939" w14:textId="77777777" w:rsidTr="005516BE">
        <w:trPr>
          <w:trHeight w:hRule="exact" w:val="3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C5AE20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5C6EF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D9956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06245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6A55E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2D8BE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51E9CF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37C8B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DD23C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73DCF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B0B57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EB39D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D71E9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7FCB9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6E919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93E25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1F806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4A4EB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7A1B0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2C05E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AB16A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4EC20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C35F71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14765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CC343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BA573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70AE4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985B3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AF8B3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3A83E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A3BB9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202F3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7D67C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BFAFD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86844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4E6ED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BD89A" w14:textId="77777777" w:rsidR="0094639A" w:rsidRPr="00CB1D7B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</w:tr>
    </w:tbl>
    <w:p w14:paraId="42EA4485" w14:textId="77777777" w:rsidR="0094639A" w:rsidRPr="00CB1D7B" w:rsidRDefault="0094639A" w:rsidP="0094639A">
      <w:pPr>
        <w:tabs>
          <w:tab w:val="left" w:pos="2977"/>
        </w:tabs>
        <w:ind w:left="-142"/>
        <w:rPr>
          <w:rFonts w:ascii="Calibri" w:hAnsi="Calibri"/>
          <w:color w:val="632423"/>
          <w:sz w:val="16"/>
          <w:szCs w:val="16"/>
          <w:lang w:val="es-ES"/>
        </w:rPr>
      </w:pPr>
      <w:r w:rsidRPr="00CB1D7B">
        <w:rPr>
          <w:rFonts w:ascii="Calibri" w:hAnsi="Calibri"/>
          <w:color w:val="632423"/>
          <w:sz w:val="16"/>
          <w:szCs w:val="16"/>
          <w:lang w:val="es-ES"/>
        </w:rPr>
        <w:t>TELÉFONO</w:t>
      </w:r>
      <w:r>
        <w:rPr>
          <w:rFonts w:ascii="Calibri" w:hAnsi="Calibri"/>
          <w:color w:val="632423"/>
          <w:sz w:val="16"/>
          <w:szCs w:val="16"/>
          <w:lang w:val="es-ES"/>
        </w:rPr>
        <w:tab/>
      </w:r>
      <w:r w:rsidRPr="00CB1D7B">
        <w:rPr>
          <w:rFonts w:ascii="Calibri" w:hAnsi="Calibri"/>
          <w:color w:val="632423"/>
          <w:sz w:val="16"/>
          <w:szCs w:val="16"/>
          <w:lang w:val="es-ES"/>
        </w:rPr>
        <w:t>CORREO ELECTRÓNICO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4639A" w:rsidRPr="00345D68" w14:paraId="30E5912E" w14:textId="77777777" w:rsidTr="005516BE">
        <w:trPr>
          <w:trHeight w:hRule="exact" w:val="113"/>
        </w:trPr>
        <w:tc>
          <w:tcPr>
            <w:tcW w:w="283" w:type="dxa"/>
            <w:tcBorders>
              <w:bottom w:val="nil"/>
            </w:tcBorders>
          </w:tcPr>
          <w:p w14:paraId="3053830D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ED7504F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75309E38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532BB09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63E294D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79C3516D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517B65C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9BBD9B1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69B0EDB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</w:tcPr>
          <w:p w14:paraId="059599D7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B7C02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114DB1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E4788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B0A24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70E9D6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C779A7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92DD6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438052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E9876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4BDC6E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5441A7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676767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F6BC0E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990C46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8B332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7F4FDF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7D529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2953BE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7E95AA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40552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0E9991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265413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74353D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B6B48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BF8865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E038FF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F77237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</w:tr>
      <w:tr w:rsidR="0094639A" w:rsidRPr="00345D68" w14:paraId="2A29F8AB" w14:textId="77777777" w:rsidTr="005516BE">
        <w:trPr>
          <w:trHeight w:hRule="exact" w:val="3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FF6C72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05057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70E6C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0FF9C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AA3E5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E3FB7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F19CF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DFB3A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BE8E3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2406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CA315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B90804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53B73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674E2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ECE3B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A75E4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9781A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17A33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9E0EE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6BB3E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9F685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2FA3F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729FE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2A65A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A39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38F2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680DC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A67A3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6D1D2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C5E00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EF161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EE5BD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052C9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4BBAA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05003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A4242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C962D" w14:textId="77777777" w:rsidR="0094639A" w:rsidRPr="00345D68" w:rsidRDefault="0094639A" w:rsidP="005516BE">
            <w:pPr>
              <w:rPr>
                <w:color w:val="632423"/>
                <w:szCs w:val="22"/>
                <w:lang w:val="es-ES"/>
              </w:rPr>
            </w:pPr>
          </w:p>
        </w:tc>
      </w:tr>
    </w:tbl>
    <w:p w14:paraId="27357411" w14:textId="77777777" w:rsidR="0094639A" w:rsidRPr="00CB1D7B" w:rsidRDefault="0094639A" w:rsidP="0094639A">
      <w:pPr>
        <w:tabs>
          <w:tab w:val="left" w:pos="4962"/>
        </w:tabs>
        <w:ind w:left="-142"/>
        <w:rPr>
          <w:rFonts w:ascii="Calibri" w:hAnsi="Calibri"/>
          <w:color w:val="632423"/>
          <w:sz w:val="16"/>
          <w:szCs w:val="16"/>
          <w:lang w:val="es-ES"/>
        </w:rPr>
      </w:pPr>
    </w:p>
    <w:p w14:paraId="48B26FA4" w14:textId="77777777" w:rsidR="0094639A" w:rsidRDefault="0094639A" w:rsidP="0094639A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lang w:val="es-ES"/>
        </w:rPr>
      </w:pPr>
    </w:p>
    <w:p w14:paraId="0071BAA7" w14:textId="77777777" w:rsidR="0094639A" w:rsidRDefault="0094639A" w:rsidP="0094639A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  <w:lang w:val="es-ES"/>
        </w:rPr>
      </w:pPr>
      <w:r w:rsidRPr="003375E1">
        <w:rPr>
          <w:rFonts w:ascii="Calibri" w:hAnsi="Calibri" w:cs="Calibri"/>
          <w:b/>
          <w:color w:val="000000"/>
          <w:sz w:val="22"/>
          <w:szCs w:val="22"/>
          <w:lang w:val="es-ES"/>
        </w:rPr>
        <w:t>SOLICITA</w:t>
      </w:r>
      <w:r>
        <w:rPr>
          <w:rFonts w:ascii="Calibri" w:hAnsi="Calibri" w:cs="Calibri"/>
          <w:b/>
          <w:color w:val="000000"/>
          <w:sz w:val="22"/>
          <w:szCs w:val="22"/>
          <w:lang w:val="es-ES"/>
        </w:rPr>
        <w:t>:</w:t>
      </w:r>
    </w:p>
    <w:p w14:paraId="26124481" w14:textId="77777777" w:rsidR="0094639A" w:rsidRPr="003375E1" w:rsidRDefault="0094639A" w:rsidP="0094639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lang w:val="es-ES"/>
        </w:rPr>
      </w:pPr>
      <w:r w:rsidRPr="003375E1">
        <w:rPr>
          <w:rFonts w:ascii="Calibri" w:hAnsi="Calibri" w:cs="Calibri"/>
          <w:color w:val="000000"/>
          <w:sz w:val="20"/>
          <w:lang w:val="es-ES"/>
        </w:rPr>
        <w:t xml:space="preserve">Le sea concedida la beca de formación indicada, acatando expresamente las bases de la Convocatoria en todos sus términos y comprometiéndose a cumplir todas las obligaciones que se deriven de la concesión de la misma, a cuyos efectos </w:t>
      </w:r>
    </w:p>
    <w:p w14:paraId="25DAC64F" w14:textId="77777777" w:rsidR="0094639A" w:rsidRDefault="0094639A" w:rsidP="0094639A">
      <w:pPr>
        <w:rPr>
          <w:szCs w:val="22"/>
          <w:lang w:val="es-ES"/>
        </w:rPr>
      </w:pPr>
    </w:p>
    <w:p w14:paraId="54F68194" w14:textId="77777777" w:rsidR="0094639A" w:rsidRPr="003375E1" w:rsidRDefault="0094639A" w:rsidP="0094639A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  <w:lang w:val="es-ES"/>
        </w:rPr>
      </w:pPr>
      <w:r w:rsidRPr="003375E1">
        <w:rPr>
          <w:rFonts w:ascii="Calibri" w:hAnsi="Calibri" w:cs="Calibri"/>
          <w:b/>
          <w:color w:val="000000"/>
          <w:sz w:val="22"/>
          <w:szCs w:val="22"/>
          <w:lang w:val="es-ES"/>
        </w:rPr>
        <w:t xml:space="preserve">EXPONE: </w:t>
      </w:r>
    </w:p>
    <w:p w14:paraId="0FD5E7CB" w14:textId="77777777" w:rsidR="0094639A" w:rsidRDefault="0094639A" w:rsidP="0094639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lang w:val="es-ES"/>
        </w:rPr>
      </w:pPr>
      <w:r w:rsidRPr="003375E1">
        <w:rPr>
          <w:rFonts w:ascii="Calibri" w:hAnsi="Calibri" w:cs="Calibri"/>
          <w:color w:val="000000"/>
          <w:sz w:val="20"/>
          <w:lang w:val="es-ES"/>
        </w:rPr>
        <w:t xml:space="preserve">Que por el hecho de solicitar la beca referida, me atengo estrictamente a lo dispuesto en la convocatoria de la misma, aceptando expresamente todos los términos de dicha Convocatoria y, en particular, lo estipulado en el </w:t>
      </w:r>
      <w:r w:rsidRPr="003375E1">
        <w:rPr>
          <w:rFonts w:ascii="Calibri" w:hAnsi="Calibri" w:cs="Calibri"/>
          <w:b/>
          <w:bCs/>
          <w:color w:val="000000"/>
          <w:sz w:val="20"/>
          <w:lang w:val="es-ES"/>
        </w:rPr>
        <w:t xml:space="preserve">punto </w:t>
      </w:r>
      <w:r>
        <w:rPr>
          <w:rFonts w:ascii="Calibri" w:hAnsi="Calibri" w:cs="Calibri"/>
          <w:b/>
          <w:bCs/>
          <w:color w:val="000000"/>
          <w:sz w:val="20"/>
          <w:lang w:val="es-ES"/>
        </w:rPr>
        <w:t>sexto</w:t>
      </w:r>
      <w:r w:rsidRPr="003375E1">
        <w:rPr>
          <w:rFonts w:ascii="Calibri" w:hAnsi="Calibri" w:cs="Calibri"/>
          <w:color w:val="000000"/>
          <w:sz w:val="20"/>
          <w:lang w:val="es-ES"/>
        </w:rPr>
        <w:t xml:space="preserve">, </w:t>
      </w:r>
      <w:r w:rsidRPr="003375E1">
        <w:rPr>
          <w:rFonts w:ascii="Calibri" w:hAnsi="Calibri" w:cs="Calibri"/>
          <w:b/>
          <w:bCs/>
          <w:color w:val="000000"/>
          <w:sz w:val="20"/>
          <w:lang w:val="es-ES"/>
        </w:rPr>
        <w:t>apartado 3</w:t>
      </w:r>
      <w:r w:rsidRPr="003375E1">
        <w:rPr>
          <w:rFonts w:ascii="Calibri" w:hAnsi="Calibri" w:cs="Calibri"/>
          <w:color w:val="000000"/>
          <w:sz w:val="20"/>
          <w:lang w:val="es-ES"/>
        </w:rPr>
        <w:t>, que establece que “En ningún caso el disfrute de</w:t>
      </w:r>
      <w:r>
        <w:rPr>
          <w:rFonts w:ascii="Calibri" w:hAnsi="Calibri" w:cs="Calibri"/>
          <w:color w:val="000000"/>
          <w:sz w:val="20"/>
          <w:lang w:val="es-ES"/>
        </w:rPr>
        <w:t xml:space="preserve"> esta</w:t>
      </w:r>
      <w:r w:rsidRPr="003375E1">
        <w:rPr>
          <w:rFonts w:ascii="Calibri" w:hAnsi="Calibri" w:cs="Calibri"/>
          <w:color w:val="000000"/>
          <w:sz w:val="20"/>
          <w:lang w:val="es-ES"/>
        </w:rPr>
        <w:t xml:space="preserve"> beca tendrá efectos jurídico-laborales entre el becario y la Universidad de Castilla-La Mancha y, en consecuencia, su concesión no implicará ningún tipo de relación contractual laboral o admin</w:t>
      </w:r>
      <w:r>
        <w:rPr>
          <w:rFonts w:ascii="Calibri" w:hAnsi="Calibri" w:cs="Calibri"/>
          <w:color w:val="000000"/>
          <w:sz w:val="20"/>
          <w:lang w:val="es-ES"/>
        </w:rPr>
        <w:t>istrativa con dicha Universidad”</w:t>
      </w:r>
    </w:p>
    <w:p w14:paraId="1C2A0A73" w14:textId="77777777" w:rsidR="0094639A" w:rsidRPr="003375E1" w:rsidRDefault="0094639A" w:rsidP="0094639A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lang w:val="es-ES"/>
        </w:rPr>
      </w:pPr>
    </w:p>
    <w:p w14:paraId="13DF9DFE" w14:textId="25D2FCE3" w:rsidR="0094639A" w:rsidRPr="003375E1" w:rsidRDefault="0094639A" w:rsidP="0094639A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lang w:val="es-ES"/>
        </w:rPr>
      </w:pPr>
      <w:r w:rsidRPr="003375E1">
        <w:rPr>
          <w:rFonts w:ascii="Calibri" w:hAnsi="Calibri" w:cs="Calibri"/>
          <w:color w:val="000000"/>
          <w:sz w:val="20"/>
          <w:lang w:val="es-ES"/>
        </w:rPr>
        <w:t>Lo que firma en…………………… a……………………. de……… de 201</w:t>
      </w:r>
      <w:r w:rsidR="0006382B">
        <w:rPr>
          <w:rFonts w:ascii="Calibri" w:hAnsi="Calibri" w:cs="Calibri"/>
          <w:color w:val="000000"/>
          <w:sz w:val="20"/>
          <w:lang w:val="es-ES"/>
        </w:rPr>
        <w:t>7</w:t>
      </w:r>
      <w:r w:rsidRPr="003375E1">
        <w:rPr>
          <w:rFonts w:ascii="Calibri" w:hAnsi="Calibri" w:cs="Calibri"/>
          <w:color w:val="000000"/>
          <w:sz w:val="20"/>
          <w:lang w:val="es-ES"/>
        </w:rPr>
        <w:t>.</w:t>
      </w:r>
    </w:p>
    <w:p w14:paraId="04BCE64E" w14:textId="77777777" w:rsidR="0094639A" w:rsidRDefault="0094639A" w:rsidP="0094639A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lang w:val="es-ES"/>
        </w:rPr>
      </w:pPr>
    </w:p>
    <w:p w14:paraId="5DDBE752" w14:textId="77777777" w:rsidR="0094639A" w:rsidRPr="003375E1" w:rsidRDefault="0094639A" w:rsidP="0094639A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lang w:val="es-ES"/>
        </w:rPr>
      </w:pPr>
      <w:r w:rsidRPr="003375E1">
        <w:rPr>
          <w:rFonts w:ascii="Calibri" w:hAnsi="Calibri" w:cs="Calibri"/>
          <w:color w:val="000000"/>
          <w:sz w:val="20"/>
          <w:lang w:val="es-ES"/>
        </w:rPr>
        <w:t>(Firma del solicitante)</w:t>
      </w:r>
    </w:p>
    <w:p w14:paraId="58461C57" w14:textId="77777777" w:rsidR="0094639A" w:rsidRPr="003375E1" w:rsidRDefault="0094639A" w:rsidP="0094639A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lang w:val="es-ES"/>
        </w:rPr>
      </w:pPr>
      <w:r w:rsidRPr="003375E1">
        <w:rPr>
          <w:rFonts w:ascii="Calibri" w:hAnsi="Calibri" w:cs="Calibri"/>
          <w:b/>
          <w:bCs/>
          <w:color w:val="000000"/>
          <w:sz w:val="20"/>
          <w:lang w:val="es-ES"/>
        </w:rPr>
        <w:t xml:space="preserve">Documentación que acompaña: </w:t>
      </w:r>
    </w:p>
    <w:p w14:paraId="14BA107F" w14:textId="77777777" w:rsidR="0094639A" w:rsidRPr="003375E1" w:rsidRDefault="0094639A" w:rsidP="0094639A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s-ES"/>
        </w:rPr>
      </w:pPr>
      <w:r w:rsidRPr="003375E1">
        <w:rPr>
          <w:rFonts w:ascii="Calibri" w:hAnsi="Calibri" w:cs="Calibri"/>
          <w:color w:val="000000"/>
          <w:sz w:val="18"/>
          <w:szCs w:val="18"/>
          <w:lang w:val="es-ES"/>
        </w:rPr>
        <w:t xml:space="preserve">1. Fotocopia del D.N.I. </w:t>
      </w:r>
    </w:p>
    <w:p w14:paraId="41179847" w14:textId="7DBE4AFD" w:rsidR="0094639A" w:rsidRPr="003375E1" w:rsidRDefault="0006382B" w:rsidP="0094639A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s-ES"/>
        </w:rPr>
      </w:pPr>
      <w:r>
        <w:rPr>
          <w:rFonts w:ascii="Calibri" w:hAnsi="Calibri" w:cs="Calibri"/>
          <w:color w:val="000000"/>
          <w:sz w:val="18"/>
          <w:szCs w:val="18"/>
          <w:lang w:val="es-ES"/>
        </w:rPr>
        <w:t>2. Currículum ví</w:t>
      </w:r>
      <w:r w:rsidR="0094639A" w:rsidRPr="003375E1">
        <w:rPr>
          <w:rFonts w:ascii="Calibri" w:hAnsi="Calibri" w:cs="Calibri"/>
          <w:color w:val="000000"/>
          <w:sz w:val="18"/>
          <w:szCs w:val="18"/>
          <w:lang w:val="es-ES"/>
        </w:rPr>
        <w:t xml:space="preserve">tae </w:t>
      </w:r>
    </w:p>
    <w:p w14:paraId="4139A1DA" w14:textId="77777777" w:rsidR="0094639A" w:rsidRPr="003375E1" w:rsidRDefault="0094639A" w:rsidP="0094639A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s-ES"/>
        </w:rPr>
      </w:pPr>
      <w:r>
        <w:rPr>
          <w:rFonts w:ascii="Calibri" w:hAnsi="Calibri" w:cs="Calibri"/>
          <w:color w:val="000000"/>
          <w:sz w:val="18"/>
          <w:szCs w:val="18"/>
          <w:lang w:val="es-ES"/>
        </w:rPr>
        <w:t>3</w:t>
      </w:r>
      <w:r w:rsidRPr="003375E1">
        <w:rPr>
          <w:rFonts w:ascii="Calibri" w:hAnsi="Calibri" w:cs="Calibri"/>
          <w:color w:val="000000"/>
          <w:sz w:val="18"/>
          <w:szCs w:val="18"/>
          <w:lang w:val="es-ES"/>
        </w:rPr>
        <w:t xml:space="preserve">. Certificación Académica. </w:t>
      </w:r>
    </w:p>
    <w:p w14:paraId="5B02FBAA" w14:textId="71C37DC5" w:rsidR="0094639A" w:rsidRPr="003375E1" w:rsidRDefault="0094639A" w:rsidP="0094639A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s-ES"/>
        </w:rPr>
      </w:pPr>
      <w:r>
        <w:rPr>
          <w:rFonts w:ascii="Calibri" w:hAnsi="Calibri" w:cs="Calibri"/>
          <w:color w:val="000000"/>
          <w:sz w:val="18"/>
          <w:szCs w:val="18"/>
          <w:lang w:val="es-ES"/>
        </w:rPr>
        <w:t>4</w:t>
      </w:r>
      <w:r w:rsidRPr="003375E1">
        <w:rPr>
          <w:rFonts w:ascii="Calibri" w:hAnsi="Calibri" w:cs="Calibri"/>
          <w:color w:val="000000"/>
          <w:sz w:val="18"/>
          <w:szCs w:val="18"/>
          <w:lang w:val="es-ES"/>
        </w:rPr>
        <w:t xml:space="preserve">. </w:t>
      </w:r>
      <w:r>
        <w:rPr>
          <w:rFonts w:ascii="Calibri" w:hAnsi="Calibri" w:cs="Calibri"/>
          <w:color w:val="000000"/>
          <w:sz w:val="18"/>
          <w:szCs w:val="18"/>
          <w:lang w:val="es-ES"/>
        </w:rPr>
        <w:t>A</w:t>
      </w:r>
      <w:r w:rsidRPr="003375E1">
        <w:rPr>
          <w:rFonts w:ascii="Calibri" w:hAnsi="Calibri" w:cs="Calibri"/>
          <w:color w:val="000000"/>
          <w:sz w:val="18"/>
          <w:szCs w:val="18"/>
          <w:lang w:val="es-ES"/>
        </w:rPr>
        <w:t xml:space="preserve">creditación de matrícula en </w:t>
      </w:r>
      <w:r w:rsidR="0006382B">
        <w:rPr>
          <w:rFonts w:ascii="Calibri" w:hAnsi="Calibri" w:cs="Calibri"/>
          <w:color w:val="000000"/>
          <w:sz w:val="18"/>
          <w:szCs w:val="18"/>
          <w:lang w:val="es-ES"/>
        </w:rPr>
        <w:t>Escuela Internacional de Doctorado de la</w:t>
      </w:r>
      <w:r w:rsidRPr="003375E1">
        <w:rPr>
          <w:rFonts w:ascii="Calibri" w:hAnsi="Calibri" w:cs="Calibri"/>
          <w:color w:val="000000"/>
          <w:sz w:val="18"/>
          <w:szCs w:val="18"/>
          <w:lang w:val="es-ES"/>
        </w:rPr>
        <w:t xml:space="preserve"> UCLM</w:t>
      </w:r>
      <w:r>
        <w:rPr>
          <w:rFonts w:ascii="Calibri" w:hAnsi="Calibri" w:cs="Calibri"/>
          <w:color w:val="000000"/>
          <w:sz w:val="18"/>
          <w:szCs w:val="18"/>
          <w:lang w:val="es-ES"/>
        </w:rPr>
        <w:t>.</w:t>
      </w:r>
      <w:r w:rsidRPr="003375E1">
        <w:rPr>
          <w:rFonts w:ascii="Calibri" w:hAnsi="Calibri" w:cs="Calibri"/>
          <w:color w:val="000000"/>
          <w:sz w:val="18"/>
          <w:szCs w:val="18"/>
          <w:lang w:val="es-ES"/>
        </w:rPr>
        <w:t xml:space="preserve"> </w:t>
      </w:r>
    </w:p>
    <w:p w14:paraId="496F1BA2" w14:textId="77777777" w:rsidR="008741EA" w:rsidRPr="008741EA" w:rsidRDefault="008741EA" w:rsidP="008741EA">
      <w:pPr>
        <w:rPr>
          <w:rFonts w:ascii="Georgia" w:hAnsi="Georgia"/>
          <w:sz w:val="22"/>
          <w:szCs w:val="22"/>
        </w:rPr>
      </w:pPr>
    </w:p>
    <w:sectPr w:rsidR="008741EA" w:rsidRPr="008741EA" w:rsidSect="004D5D08">
      <w:headerReference w:type="default" r:id="rId13"/>
      <w:footerReference w:type="default" r:id="rId14"/>
      <w:pgSz w:w="11906" w:h="16838" w:code="9"/>
      <w:pgMar w:top="696" w:right="566" w:bottom="709" w:left="993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DCAEA" w14:textId="77777777" w:rsidR="002F28A2" w:rsidRDefault="002F28A2" w:rsidP="005F6032">
      <w:r>
        <w:separator/>
      </w:r>
    </w:p>
  </w:endnote>
  <w:endnote w:type="continuationSeparator" w:id="0">
    <w:p w14:paraId="787D4994" w14:textId="77777777" w:rsidR="002F28A2" w:rsidRDefault="002F28A2" w:rsidP="005F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0B1B6" w14:textId="77777777" w:rsidR="005239A7" w:rsidRPr="00DB2790" w:rsidRDefault="005239A7" w:rsidP="00CC7588">
    <w:pPr>
      <w:pStyle w:val="Piedepgina"/>
      <w:jc w:val="center"/>
      <w:rPr>
        <w:rFonts w:ascii="Calibri" w:hAnsi="Calibri" w:cs="Calibri"/>
        <w:sz w:val="16"/>
        <w:szCs w:val="16"/>
        <w:lang w:val="es-ES"/>
      </w:rPr>
    </w:pPr>
  </w:p>
  <w:p w14:paraId="16FE4E9D" w14:textId="77777777" w:rsidR="005239A7" w:rsidRPr="00CC7588" w:rsidRDefault="005239A7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D3C70" w14:textId="41905FDB" w:rsidR="000606C9" w:rsidRPr="003375E1" w:rsidRDefault="0006382B" w:rsidP="00DB2790">
    <w:pPr>
      <w:autoSpaceDE w:val="0"/>
      <w:autoSpaceDN w:val="0"/>
      <w:adjustRightInd w:val="0"/>
      <w:rPr>
        <w:rFonts w:ascii="Calibri" w:hAnsi="Calibri" w:cs="Calibri"/>
        <w:color w:val="000000"/>
        <w:sz w:val="20"/>
        <w:lang w:val="es-ES"/>
      </w:rPr>
    </w:pPr>
    <w:r>
      <w:rPr>
        <w:rFonts w:ascii="Calibri" w:hAnsi="Calibri" w:cs="Calibri"/>
        <w:b/>
        <w:bCs/>
        <w:color w:val="000000"/>
        <w:sz w:val="20"/>
        <w:lang w:val="es-ES"/>
      </w:rPr>
      <w:t>DECANO DE LA FACULTAD DE HUMANIDADES DE ALBACETE</w:t>
    </w:r>
  </w:p>
  <w:p w14:paraId="5D947DBC" w14:textId="77777777" w:rsidR="000606C9" w:rsidRPr="00DB2790" w:rsidRDefault="002F28A2" w:rsidP="00CC7588">
    <w:pPr>
      <w:pStyle w:val="Piedepgina"/>
      <w:jc w:val="center"/>
      <w:rPr>
        <w:rFonts w:ascii="Calibri" w:hAnsi="Calibri" w:cs="Calibri"/>
        <w:sz w:val="16"/>
        <w:szCs w:val="16"/>
        <w:lang w:val="es-ES"/>
      </w:rPr>
    </w:pPr>
  </w:p>
  <w:p w14:paraId="24A8889D" w14:textId="77777777" w:rsidR="000606C9" w:rsidRPr="00CC7588" w:rsidRDefault="002F28A2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3D2CF" w14:textId="77777777" w:rsidR="002F28A2" w:rsidRDefault="002F28A2" w:rsidP="005F6032">
      <w:r>
        <w:separator/>
      </w:r>
    </w:p>
  </w:footnote>
  <w:footnote w:type="continuationSeparator" w:id="0">
    <w:p w14:paraId="19CF522F" w14:textId="77777777" w:rsidR="002F28A2" w:rsidRDefault="002F28A2" w:rsidP="005F6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52483" w14:textId="6953CEDC" w:rsidR="005239A7" w:rsidRPr="003D2C85" w:rsidRDefault="00530033" w:rsidP="0094639A">
    <w:pPr>
      <w:pStyle w:val="Encabezado"/>
      <w:tabs>
        <w:tab w:val="clear" w:pos="4252"/>
        <w:tab w:val="clear" w:pos="8504"/>
        <w:tab w:val="left" w:pos="6990"/>
      </w:tabs>
      <w:ind w:left="-1701"/>
      <w:rPr>
        <w:rFonts w:ascii="Calibri" w:hAnsi="Calibri" w:cs="Calibri"/>
        <w:b/>
        <w:color w:val="632423"/>
      </w:rPr>
    </w:pPr>
    <w:r>
      <w:rPr>
        <w:rFonts w:ascii="Times New Roman" w:hAnsi="Times New Roman"/>
        <w:noProof/>
        <w:color w:val="1F497D"/>
        <w:lang w:val="es-ES"/>
      </w:rPr>
      <w:drawing>
        <wp:inline distT="0" distB="0" distL="0" distR="0" wp14:anchorId="7EF1830B" wp14:editId="04C715FD">
          <wp:extent cx="1571625" cy="1095375"/>
          <wp:effectExtent l="0" t="0" r="9525" b="9525"/>
          <wp:docPr id="1" name="Imagen 1" descr="Logotipo UC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 UC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39A7">
      <w:rPr>
        <w:rFonts w:ascii="Calibri" w:hAnsi="Calibri" w:cs="Calibri"/>
        <w:b/>
        <w:color w:val="632423"/>
      </w:rPr>
      <w:t xml:space="preserve">   </w:t>
    </w:r>
    <w:r w:rsidR="00BE1F4E">
      <w:rPr>
        <w:rFonts w:ascii="Calibri" w:hAnsi="Calibri" w:cs="Calibri"/>
        <w:b/>
        <w:color w:val="632423"/>
      </w:rPr>
      <w:t>Facultad de Humanidades de Albacete</w:t>
    </w:r>
    <w:r w:rsidR="0094639A">
      <w:rPr>
        <w:rFonts w:ascii="Calibri" w:hAnsi="Calibri" w:cs="Calibri"/>
        <w:b/>
        <w:color w:val="B30135"/>
      </w:rPr>
      <w:tab/>
    </w:r>
  </w:p>
  <w:p w14:paraId="14668BAF" w14:textId="77777777" w:rsidR="005239A7" w:rsidRPr="000C7747" w:rsidRDefault="005239A7" w:rsidP="00E14FCD">
    <w:pPr>
      <w:pStyle w:val="Encabezado"/>
      <w:tabs>
        <w:tab w:val="clear" w:pos="4252"/>
        <w:tab w:val="clear" w:pos="8504"/>
      </w:tabs>
      <w:rPr>
        <w:rFonts w:ascii="Calibri" w:hAnsi="Calibri"/>
        <w:b/>
        <w:color w:val="632423"/>
      </w:rPr>
    </w:pPr>
    <w:r>
      <w:rPr>
        <w:rFonts w:ascii="Calibri" w:hAnsi="Calibri"/>
        <w:b/>
        <w:color w:val="632423"/>
        <w:sz w:val="28"/>
        <w:szCs w:val="28"/>
      </w:rPr>
      <w:t xml:space="preserve">    </w:t>
    </w:r>
    <w:r>
      <w:rPr>
        <w:rFonts w:ascii="Calibri" w:hAnsi="Calibri"/>
        <w:b/>
        <w:color w:val="632423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7A23D" w14:textId="452AF75F" w:rsidR="002071BD" w:rsidRDefault="0094639A" w:rsidP="004D5D08">
    <w:pPr>
      <w:ind w:left="-993"/>
      <w:rPr>
        <w:rFonts w:ascii="Calibri" w:hAnsi="Calibri"/>
        <w:b/>
        <w:sz w:val="44"/>
        <w:szCs w:val="44"/>
        <w:lang w:val="es-ES"/>
      </w:rPr>
    </w:pPr>
    <w:r w:rsidRPr="006D7A50">
      <w:rPr>
        <w:rFonts w:ascii="Calibri" w:hAnsi="Calibri" w:cs="Calibri"/>
        <w:b/>
        <w:noProof/>
        <w:color w:val="632423"/>
        <w:lang w:val="es-ES"/>
      </w:rPr>
      <w:drawing>
        <wp:inline distT="0" distB="0" distL="0" distR="0" wp14:anchorId="1C7D8FF0" wp14:editId="01C9D27E">
          <wp:extent cx="1400175" cy="962025"/>
          <wp:effectExtent l="0" t="0" r="9525" b="9525"/>
          <wp:docPr id="3" name="Imagen 3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2921">
      <w:rPr>
        <w:rFonts w:ascii="Calibri" w:hAnsi="Calibri" w:cs="Calibri"/>
        <w:b/>
        <w:color w:val="632423"/>
      </w:rPr>
      <w:t xml:space="preserve">    </w:t>
    </w:r>
    <w:r w:rsidR="00672921" w:rsidRPr="004D5D08">
      <w:rPr>
        <w:rFonts w:ascii="Calibri" w:hAnsi="Calibri" w:cs="Calibri"/>
        <w:b/>
        <w:color w:val="B30135"/>
      </w:rPr>
      <w:t>Rectorado</w:t>
    </w:r>
    <w:r w:rsidR="00672921">
      <w:rPr>
        <w:rFonts w:ascii="Calibri" w:hAnsi="Calibri" w:cs="Calibri"/>
        <w:b/>
        <w:color w:val="632423"/>
      </w:rPr>
      <w:tab/>
    </w:r>
    <w:r w:rsidR="00672921">
      <w:rPr>
        <w:rFonts w:ascii="Calibri" w:hAnsi="Calibri" w:cs="Calibri"/>
        <w:b/>
        <w:color w:val="632423"/>
      </w:rPr>
      <w:tab/>
    </w:r>
    <w:r w:rsidR="00672921">
      <w:rPr>
        <w:rFonts w:ascii="Calibri" w:hAnsi="Calibri" w:cs="Calibri"/>
        <w:b/>
        <w:color w:val="632423"/>
      </w:rPr>
      <w:tab/>
    </w:r>
    <w:r w:rsidR="00672921" w:rsidRPr="00AC0223">
      <w:rPr>
        <w:rFonts w:ascii="Calibri" w:hAnsi="Calibri"/>
        <w:b/>
        <w:sz w:val="44"/>
        <w:szCs w:val="44"/>
        <w:lang w:val="es-ES"/>
      </w:rPr>
      <w:t xml:space="preserve">ANEXO </w:t>
    </w:r>
    <w:r w:rsidR="007503A2">
      <w:rPr>
        <w:rFonts w:ascii="Calibri" w:hAnsi="Calibri"/>
        <w:b/>
        <w:sz w:val="44"/>
        <w:szCs w:val="44"/>
        <w:lang w:val="es-ES"/>
      </w:rPr>
      <w:t>II</w:t>
    </w:r>
  </w:p>
  <w:p w14:paraId="77E7AC8A" w14:textId="1C60D64C" w:rsidR="002071BD" w:rsidRPr="003375E1" w:rsidRDefault="002F28A2" w:rsidP="007503A2">
    <w:pPr>
      <w:pStyle w:val="Encabezado"/>
      <w:tabs>
        <w:tab w:val="clear" w:pos="4252"/>
        <w:tab w:val="clear" w:pos="8504"/>
        <w:tab w:val="center" w:pos="1701"/>
        <w:tab w:val="right" w:pos="5812"/>
      </w:tabs>
      <w:rPr>
        <w:rFonts w:ascii="Calibri" w:hAnsi="Calibri" w:cs="Calibri"/>
        <w:b/>
        <w:color w:val="6324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0208"/>
    <w:multiLevelType w:val="hybridMultilevel"/>
    <w:tmpl w:val="5D6C7B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D41E8"/>
    <w:multiLevelType w:val="hybridMultilevel"/>
    <w:tmpl w:val="46300E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E53DF"/>
    <w:multiLevelType w:val="hybridMultilevel"/>
    <w:tmpl w:val="9132CF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174B4"/>
    <w:multiLevelType w:val="hybridMultilevel"/>
    <w:tmpl w:val="BEB4AAD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B425C6"/>
    <w:multiLevelType w:val="hybridMultilevel"/>
    <w:tmpl w:val="9132CF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05D73"/>
    <w:multiLevelType w:val="hybridMultilevel"/>
    <w:tmpl w:val="9132CF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117B34"/>
    <w:multiLevelType w:val="hybridMultilevel"/>
    <w:tmpl w:val="9132CF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0281E"/>
    <w:multiLevelType w:val="hybridMultilevel"/>
    <w:tmpl w:val="9132CF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817FF2"/>
    <w:multiLevelType w:val="hybridMultilevel"/>
    <w:tmpl w:val="9132CF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555681"/>
    <w:multiLevelType w:val="hybridMultilevel"/>
    <w:tmpl w:val="9132CF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3A0E7E"/>
    <w:multiLevelType w:val="hybridMultilevel"/>
    <w:tmpl w:val="79180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32"/>
    <w:rsid w:val="00020B13"/>
    <w:rsid w:val="00031014"/>
    <w:rsid w:val="000457FF"/>
    <w:rsid w:val="00050B2C"/>
    <w:rsid w:val="0006382B"/>
    <w:rsid w:val="000C4ADA"/>
    <w:rsid w:val="000C5939"/>
    <w:rsid w:val="000D6D63"/>
    <w:rsid w:val="000E3930"/>
    <w:rsid w:val="00107CBE"/>
    <w:rsid w:val="00122161"/>
    <w:rsid w:val="0012297F"/>
    <w:rsid w:val="00182206"/>
    <w:rsid w:val="00187749"/>
    <w:rsid w:val="00191176"/>
    <w:rsid w:val="001B2F8C"/>
    <w:rsid w:val="001B63A3"/>
    <w:rsid w:val="00207BC8"/>
    <w:rsid w:val="002B1828"/>
    <w:rsid w:val="002F28A2"/>
    <w:rsid w:val="00307349"/>
    <w:rsid w:val="00312ED4"/>
    <w:rsid w:val="00393B4C"/>
    <w:rsid w:val="003B4532"/>
    <w:rsid w:val="003E366E"/>
    <w:rsid w:val="003E4A1E"/>
    <w:rsid w:val="004247BB"/>
    <w:rsid w:val="004C1619"/>
    <w:rsid w:val="004E22D1"/>
    <w:rsid w:val="004F0ADD"/>
    <w:rsid w:val="005239A7"/>
    <w:rsid w:val="00530033"/>
    <w:rsid w:val="00543143"/>
    <w:rsid w:val="00571D38"/>
    <w:rsid w:val="00574D87"/>
    <w:rsid w:val="005F6032"/>
    <w:rsid w:val="00620914"/>
    <w:rsid w:val="0063310D"/>
    <w:rsid w:val="00672921"/>
    <w:rsid w:val="006826A3"/>
    <w:rsid w:val="006E01D9"/>
    <w:rsid w:val="006E4EF9"/>
    <w:rsid w:val="006F5A9F"/>
    <w:rsid w:val="006F5F58"/>
    <w:rsid w:val="006F7813"/>
    <w:rsid w:val="007503A2"/>
    <w:rsid w:val="007640C9"/>
    <w:rsid w:val="00784302"/>
    <w:rsid w:val="0078545D"/>
    <w:rsid w:val="00795CF1"/>
    <w:rsid w:val="007F013B"/>
    <w:rsid w:val="00833E94"/>
    <w:rsid w:val="0086552C"/>
    <w:rsid w:val="00872224"/>
    <w:rsid w:val="008741EA"/>
    <w:rsid w:val="00893CB9"/>
    <w:rsid w:val="008F25D4"/>
    <w:rsid w:val="009209D0"/>
    <w:rsid w:val="009250F9"/>
    <w:rsid w:val="009352D2"/>
    <w:rsid w:val="0094639A"/>
    <w:rsid w:val="00955AEC"/>
    <w:rsid w:val="009605AF"/>
    <w:rsid w:val="0096284D"/>
    <w:rsid w:val="00963E75"/>
    <w:rsid w:val="009A1F38"/>
    <w:rsid w:val="009C3240"/>
    <w:rsid w:val="009E2048"/>
    <w:rsid w:val="009E29DD"/>
    <w:rsid w:val="009E56D0"/>
    <w:rsid w:val="00AA6CB9"/>
    <w:rsid w:val="00AB4C2A"/>
    <w:rsid w:val="00B137E2"/>
    <w:rsid w:val="00B4074D"/>
    <w:rsid w:val="00B710F5"/>
    <w:rsid w:val="00B77512"/>
    <w:rsid w:val="00BC3A32"/>
    <w:rsid w:val="00BE1F4E"/>
    <w:rsid w:val="00BE2EE9"/>
    <w:rsid w:val="00BE39C2"/>
    <w:rsid w:val="00BE6269"/>
    <w:rsid w:val="00C12FC7"/>
    <w:rsid w:val="00C15CEB"/>
    <w:rsid w:val="00C260C0"/>
    <w:rsid w:val="00CB5D4A"/>
    <w:rsid w:val="00CB6131"/>
    <w:rsid w:val="00CC147D"/>
    <w:rsid w:val="00CF6871"/>
    <w:rsid w:val="00D32EE5"/>
    <w:rsid w:val="00D75E8B"/>
    <w:rsid w:val="00DA6D7A"/>
    <w:rsid w:val="00DB1A37"/>
    <w:rsid w:val="00E557ED"/>
    <w:rsid w:val="00EA21EC"/>
    <w:rsid w:val="00ED6070"/>
    <w:rsid w:val="00EE7D0D"/>
    <w:rsid w:val="00EF6A61"/>
    <w:rsid w:val="00F46584"/>
    <w:rsid w:val="00F762F6"/>
    <w:rsid w:val="00FA5582"/>
    <w:rsid w:val="00FC5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7137AE"/>
  <w15:docId w15:val="{3460B53D-E9A0-48A6-A0A6-1D8287D3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62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62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762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76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F6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F6032"/>
  </w:style>
  <w:style w:type="paragraph" w:styleId="Piedepgina">
    <w:name w:val="footer"/>
    <w:basedOn w:val="Normal"/>
    <w:link w:val="PiedepginaCar"/>
    <w:uiPriority w:val="99"/>
    <w:unhideWhenUsed/>
    <w:rsid w:val="005F60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032"/>
  </w:style>
  <w:style w:type="table" w:styleId="Tablaconcuadrcula">
    <w:name w:val="Table Grid"/>
    <w:basedOn w:val="Tablanormal"/>
    <w:uiPriority w:val="59"/>
    <w:rsid w:val="005F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603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032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0457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Puesto">
    <w:name w:val="Title"/>
    <w:basedOn w:val="Normal"/>
    <w:next w:val="Normal"/>
    <w:link w:val="PuestoCar"/>
    <w:uiPriority w:val="10"/>
    <w:qFormat/>
    <w:rsid w:val="00F762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762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762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762F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F76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76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76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F762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deTDC">
    <w:name w:val="TOC Heading"/>
    <w:basedOn w:val="Ttulo1"/>
    <w:next w:val="Normal"/>
    <w:uiPriority w:val="39"/>
    <w:unhideWhenUsed/>
    <w:qFormat/>
    <w:rsid w:val="006F5A9F"/>
    <w:pPr>
      <w:spacing w:line="276" w:lineRule="auto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6F5A9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F5A9F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6F5A9F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6F5A9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E2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53886C3DF96E45B3CDB7B6042E13B5" ma:contentTypeVersion="2" ma:contentTypeDescription="Crear nuevo documento." ma:contentTypeScope="" ma:versionID="bf87c84beda6040a44630631080ae2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dfa40220af38fe27db6ee06fa24fa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3ACCEB-DCE1-44B6-9B58-37071F954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AF296F-5559-4AE1-BAF9-353CD6F97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0278F3-E22B-48C8-97C3-625762C05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178B8F-CBFD-4709-870F-6F804504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2069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13424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 cidi</dc:creator>
  <cp:keywords/>
  <dc:description/>
  <cp:lastModifiedBy>ANA MOTOS PERAILE</cp:lastModifiedBy>
  <cp:revision>2</cp:revision>
  <cp:lastPrinted>2017-03-02T11:37:00Z</cp:lastPrinted>
  <dcterms:created xsi:type="dcterms:W3CDTF">2017-03-02T12:34:00Z</dcterms:created>
  <dcterms:modified xsi:type="dcterms:W3CDTF">2017-03-02T12:34:00Z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0x0101008A53886C3DF96E45B3CDB7B6042E13B5</vt:lpwstr>
  </property>
</Properties>
</file>